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b/>
          <w:bCs/>
        </w:rPr>
        <w:id w:val="-1096468712"/>
        <w:docPartObj>
          <w:docPartGallery w:val="Cover Pages"/>
          <w:docPartUnique/>
        </w:docPartObj>
      </w:sdtPr>
      <w:sdtEndPr>
        <w:rPr>
          <w:color w:val="000000"/>
          <w:lang w:val="sr-Cyrl-RS"/>
        </w:rPr>
      </w:sdtEndPr>
      <w:sdtContent>
        <w:p w:rsidR="00B66D0D" w:rsidRPr="009520A9" w:rsidRDefault="00B66D0D" w:rsidP="00B66D0D">
          <w:pPr>
            <w:jc w:val="both"/>
            <w:rPr>
              <w:rFonts w:ascii="Arial" w:hAnsi="Arial" w:cs="Arial"/>
              <w:b/>
              <w:bCs/>
              <w:lang w:val="sr-Cyrl-RS"/>
            </w:rPr>
          </w:pPr>
        </w:p>
        <w:p w:rsidR="00B66D0D" w:rsidRPr="009520A9" w:rsidRDefault="00B66D0D" w:rsidP="00B66D0D">
          <w:pPr>
            <w:jc w:val="both"/>
            <w:rPr>
              <w:rFonts w:ascii="Arial" w:hAnsi="Arial" w:cs="Arial"/>
              <w:b/>
              <w:bCs/>
              <w:sz w:val="28"/>
              <w:szCs w:val="28"/>
              <w:lang w:val="sr-Cyrl-RS"/>
            </w:rPr>
          </w:pPr>
        </w:p>
        <w:p w:rsidR="00287330" w:rsidRPr="009520A9" w:rsidRDefault="00287330" w:rsidP="00F30D56">
          <w:pPr>
            <w:pStyle w:val="align-center"/>
            <w:rPr>
              <w:rFonts w:cs="Arial"/>
              <w:bCs/>
              <w:sz w:val="28"/>
              <w:szCs w:val="28"/>
              <w:lang w:val="ru-RU"/>
            </w:rPr>
          </w:pPr>
          <w:r w:rsidRPr="009520A9">
            <w:rPr>
              <w:rFonts w:cs="Arial"/>
              <w:bCs/>
              <w:sz w:val="28"/>
              <w:szCs w:val="28"/>
              <w:lang w:val="ru-RU"/>
            </w:rPr>
            <w:t>РЕПУБЛИКА СРБИЈА</w:t>
          </w:r>
        </w:p>
        <w:p w:rsidR="00287330" w:rsidRPr="009520A9" w:rsidRDefault="00287330" w:rsidP="00F30D56">
          <w:pPr>
            <w:pStyle w:val="align-center"/>
            <w:rPr>
              <w:rFonts w:cs="Arial"/>
              <w:bCs/>
              <w:sz w:val="28"/>
              <w:szCs w:val="28"/>
              <w:lang w:val="ru-RU"/>
            </w:rPr>
          </w:pPr>
          <w:r w:rsidRPr="009520A9">
            <w:rPr>
              <w:rFonts w:cs="Arial"/>
              <w:bCs/>
              <w:sz w:val="28"/>
              <w:szCs w:val="28"/>
              <w:lang w:val="ru-RU"/>
            </w:rPr>
            <w:t>НАРОДНА СКУПШТИНА</w:t>
          </w:r>
        </w:p>
        <w:p w:rsidR="00287330" w:rsidRPr="009520A9" w:rsidRDefault="00287330" w:rsidP="00F30D56">
          <w:pPr>
            <w:pStyle w:val="align-center"/>
            <w:rPr>
              <w:rFonts w:cs="Arial"/>
              <w:bCs/>
              <w:sz w:val="28"/>
              <w:szCs w:val="28"/>
              <w:lang w:val="sr-Cyrl-CS"/>
            </w:rPr>
          </w:pPr>
          <w:r w:rsidRPr="009520A9">
            <w:rPr>
              <w:rFonts w:cs="Arial"/>
              <w:bCs/>
              <w:sz w:val="28"/>
              <w:szCs w:val="28"/>
              <w:lang w:val="sr-Cyrl-CS"/>
            </w:rPr>
            <w:t>БИБЛИОТЕКА НАРОДНЕ СКУПШТИНЕ</w:t>
          </w:r>
        </w:p>
        <w:p w:rsidR="00287330" w:rsidRPr="009520A9" w:rsidRDefault="00287330" w:rsidP="00B66D0D">
          <w:pPr>
            <w:tabs>
              <w:tab w:val="left" w:pos="567"/>
            </w:tabs>
            <w:jc w:val="both"/>
            <w:rPr>
              <w:rFonts w:ascii="Arial" w:hAnsi="Arial" w:cs="Arial"/>
              <w:b/>
              <w:bCs/>
              <w:sz w:val="20"/>
              <w:szCs w:val="20"/>
              <w:lang w:val="ru-RU"/>
            </w:rPr>
          </w:pPr>
        </w:p>
        <w:p w:rsidR="00287330" w:rsidRPr="009520A9" w:rsidRDefault="00287330" w:rsidP="00B66D0D">
          <w:pPr>
            <w:tabs>
              <w:tab w:val="left" w:pos="567"/>
            </w:tabs>
            <w:jc w:val="both"/>
            <w:rPr>
              <w:rFonts w:ascii="Arial" w:hAnsi="Arial" w:cs="Arial"/>
              <w:b/>
              <w:bCs/>
              <w:sz w:val="20"/>
              <w:szCs w:val="20"/>
              <w:lang w:val="ru-RU"/>
            </w:rPr>
          </w:pPr>
        </w:p>
        <w:p w:rsidR="00287330" w:rsidRPr="009520A9" w:rsidRDefault="00287330" w:rsidP="00B66D0D">
          <w:pPr>
            <w:tabs>
              <w:tab w:val="left" w:pos="567"/>
            </w:tabs>
            <w:jc w:val="both"/>
            <w:rPr>
              <w:rFonts w:ascii="Arial" w:hAnsi="Arial" w:cs="Arial"/>
              <w:b/>
              <w:bCs/>
              <w:sz w:val="20"/>
              <w:szCs w:val="20"/>
              <w:lang w:val="ru-RU"/>
            </w:rPr>
          </w:pPr>
        </w:p>
        <w:p w:rsidR="00287330" w:rsidRPr="009520A9" w:rsidRDefault="00287330" w:rsidP="00B66D0D">
          <w:pPr>
            <w:tabs>
              <w:tab w:val="left" w:pos="567"/>
            </w:tabs>
            <w:jc w:val="both"/>
            <w:rPr>
              <w:rFonts w:ascii="Arial" w:hAnsi="Arial" w:cs="Arial"/>
              <w:b/>
              <w:bCs/>
              <w:sz w:val="20"/>
              <w:szCs w:val="20"/>
              <w:lang w:val="ru-RU"/>
            </w:rPr>
          </w:pPr>
        </w:p>
        <w:p w:rsidR="00287330" w:rsidRPr="009520A9" w:rsidRDefault="00287330" w:rsidP="00B66D0D">
          <w:pPr>
            <w:tabs>
              <w:tab w:val="left" w:pos="567"/>
            </w:tabs>
            <w:jc w:val="both"/>
            <w:rPr>
              <w:rFonts w:ascii="Arial" w:hAnsi="Arial" w:cs="Arial"/>
              <w:b/>
              <w:bCs/>
              <w:sz w:val="20"/>
              <w:szCs w:val="20"/>
              <w:lang w:val="ru-RU"/>
            </w:rPr>
          </w:pPr>
        </w:p>
        <w:p w:rsidR="00287330" w:rsidRPr="009520A9" w:rsidRDefault="00287330" w:rsidP="00B66D0D">
          <w:pPr>
            <w:jc w:val="both"/>
            <w:rPr>
              <w:rFonts w:ascii="Arial" w:hAnsi="Arial" w:cs="Arial"/>
              <w:b/>
              <w:bCs/>
              <w:sz w:val="28"/>
              <w:szCs w:val="28"/>
              <w:lang w:val="sr-Cyrl-RS"/>
            </w:rPr>
          </w:pPr>
          <w:r w:rsidRPr="009520A9">
            <w:rPr>
              <w:rFonts w:ascii="Arial" w:hAnsi="Arial" w:cs="Arial"/>
              <w:b/>
              <w:bCs/>
              <w:sz w:val="28"/>
              <w:szCs w:val="28"/>
              <w:lang w:val="sr-Latn-CS"/>
            </w:rPr>
            <w:t>Тема</w:t>
          </w:r>
          <w:r w:rsidRPr="009520A9">
            <w:rPr>
              <w:rFonts w:ascii="Arial" w:hAnsi="Arial" w:cs="Arial"/>
              <w:b/>
              <w:bCs/>
              <w:sz w:val="24"/>
              <w:szCs w:val="24"/>
              <w:lang w:val="sr-Latn-CS"/>
            </w:rPr>
            <w:t xml:space="preserve">: </w:t>
          </w:r>
          <w:r w:rsidRPr="009520A9">
            <w:rPr>
              <w:rFonts w:ascii="Arial" w:hAnsi="Arial" w:cs="Arial"/>
              <w:b/>
              <w:bCs/>
              <w:sz w:val="24"/>
              <w:szCs w:val="24"/>
              <w:lang w:val="ru-RU"/>
            </w:rPr>
            <w:t xml:space="preserve">   </w:t>
          </w:r>
          <w:r w:rsidR="00B66D0D" w:rsidRPr="009520A9">
            <w:rPr>
              <w:rFonts w:ascii="Arial" w:hAnsi="Arial" w:cs="Arial"/>
              <w:b/>
              <w:bCs/>
              <w:color w:val="000000"/>
              <w:sz w:val="28"/>
              <w:szCs w:val="28"/>
              <w:lang w:val="sr-Cyrl-RS"/>
            </w:rPr>
            <w:t xml:space="preserve">Права и заштита жена у области рада </w:t>
          </w:r>
        </w:p>
        <w:p w:rsidR="00287330" w:rsidRPr="009520A9" w:rsidRDefault="00287330" w:rsidP="00B66D0D">
          <w:pPr>
            <w:spacing w:line="240" w:lineRule="auto"/>
            <w:jc w:val="both"/>
            <w:rPr>
              <w:rFonts w:ascii="Arial" w:hAnsi="Arial" w:cs="Arial"/>
              <w:b/>
              <w:bCs/>
              <w:sz w:val="28"/>
              <w:szCs w:val="28"/>
              <w:lang w:val="ru-RU"/>
            </w:rPr>
          </w:pPr>
          <w:r w:rsidRPr="009520A9">
            <w:rPr>
              <w:rFonts w:ascii="Arial" w:hAnsi="Arial" w:cs="Arial"/>
              <w:b/>
              <w:bCs/>
              <w:sz w:val="28"/>
              <w:szCs w:val="28"/>
              <w:lang w:val="ru-RU"/>
            </w:rPr>
            <w:t xml:space="preserve"> </w:t>
          </w:r>
        </w:p>
        <w:p w:rsidR="00287330" w:rsidRPr="009520A9" w:rsidRDefault="00287330" w:rsidP="00B66D0D">
          <w:pPr>
            <w:tabs>
              <w:tab w:val="left" w:pos="567"/>
            </w:tabs>
            <w:spacing w:line="240" w:lineRule="auto"/>
            <w:jc w:val="both"/>
            <w:rPr>
              <w:rFonts w:ascii="Arial" w:hAnsi="Arial" w:cs="Arial"/>
              <w:b/>
              <w:bCs/>
              <w:sz w:val="28"/>
              <w:szCs w:val="28"/>
              <w:lang w:val="ru-RU"/>
            </w:rPr>
          </w:pPr>
          <w:r w:rsidRPr="009520A9">
            <w:rPr>
              <w:rFonts w:ascii="Arial" w:hAnsi="Arial" w:cs="Arial"/>
              <w:b/>
              <w:bCs/>
              <w:sz w:val="28"/>
              <w:szCs w:val="28"/>
              <w:lang w:val="sr-Latn-CS"/>
            </w:rPr>
            <w:t>Датум:</w:t>
          </w:r>
          <w:r w:rsidRPr="009520A9">
            <w:rPr>
              <w:rFonts w:ascii="Arial" w:hAnsi="Arial" w:cs="Arial"/>
              <w:b/>
              <w:bCs/>
              <w:sz w:val="28"/>
              <w:szCs w:val="28"/>
              <w:lang w:val="ru-RU"/>
            </w:rPr>
            <w:t xml:space="preserve"> 18.01</w:t>
          </w:r>
          <w:r w:rsidRPr="009520A9">
            <w:rPr>
              <w:rFonts w:ascii="Arial" w:hAnsi="Arial" w:cs="Arial"/>
              <w:b/>
              <w:bCs/>
              <w:sz w:val="28"/>
              <w:szCs w:val="28"/>
              <w:lang w:val="sr-Latn-CS"/>
            </w:rPr>
            <w:t>.20</w:t>
          </w:r>
          <w:r w:rsidRPr="009520A9">
            <w:rPr>
              <w:rFonts w:ascii="Arial" w:hAnsi="Arial" w:cs="Arial"/>
              <w:b/>
              <w:bCs/>
              <w:sz w:val="28"/>
              <w:szCs w:val="28"/>
              <w:lang w:val="ru-RU"/>
            </w:rPr>
            <w:t>19.</w:t>
          </w:r>
        </w:p>
        <w:p w:rsidR="00287330" w:rsidRPr="009520A9" w:rsidRDefault="00287330" w:rsidP="00B66D0D">
          <w:pPr>
            <w:tabs>
              <w:tab w:val="left" w:pos="567"/>
            </w:tabs>
            <w:spacing w:line="240" w:lineRule="auto"/>
            <w:jc w:val="both"/>
            <w:rPr>
              <w:rFonts w:ascii="Arial" w:hAnsi="Arial" w:cs="Arial"/>
              <w:b/>
              <w:bCs/>
              <w:sz w:val="28"/>
              <w:szCs w:val="28"/>
              <w:lang w:val="sr-Cyrl-RS"/>
            </w:rPr>
          </w:pPr>
          <w:r w:rsidRPr="009520A9">
            <w:rPr>
              <w:rFonts w:ascii="Arial" w:hAnsi="Arial" w:cs="Arial"/>
              <w:b/>
              <w:bCs/>
              <w:sz w:val="28"/>
              <w:szCs w:val="28"/>
              <w:lang w:val="sr-Latn-CS"/>
            </w:rPr>
            <w:t>Бр.</w:t>
          </w:r>
          <w:r w:rsidRPr="009520A9">
            <w:rPr>
              <w:rFonts w:ascii="Arial" w:hAnsi="Arial" w:cs="Arial"/>
              <w:b/>
              <w:bCs/>
              <w:sz w:val="28"/>
              <w:szCs w:val="28"/>
              <w:lang w:val="sr-Cyrl-RS"/>
            </w:rPr>
            <w:t xml:space="preserve"> </w:t>
          </w:r>
          <w:r w:rsidRPr="009520A9">
            <w:rPr>
              <w:rFonts w:ascii="Arial" w:hAnsi="Arial" w:cs="Arial"/>
              <w:b/>
              <w:bCs/>
              <w:sz w:val="28"/>
              <w:szCs w:val="28"/>
              <w:lang w:val="ru-RU"/>
            </w:rPr>
            <w:t>01/</w:t>
          </w:r>
          <w:r w:rsidRPr="009520A9">
            <w:rPr>
              <w:rFonts w:ascii="Arial" w:hAnsi="Arial" w:cs="Arial"/>
              <w:b/>
              <w:bCs/>
              <w:sz w:val="28"/>
              <w:szCs w:val="28"/>
              <w:lang w:val="sr-Cyrl-RS"/>
            </w:rPr>
            <w:t>ИП</w:t>
          </w:r>
        </w:p>
        <w:p w:rsidR="00287330" w:rsidRPr="009520A9" w:rsidRDefault="00287330" w:rsidP="00B66D0D">
          <w:pPr>
            <w:tabs>
              <w:tab w:val="left" w:pos="567"/>
            </w:tabs>
            <w:spacing w:line="240" w:lineRule="auto"/>
            <w:jc w:val="both"/>
            <w:rPr>
              <w:rFonts w:ascii="Arial" w:hAnsi="Arial" w:cs="Arial"/>
              <w:b/>
              <w:bCs/>
              <w:sz w:val="20"/>
              <w:szCs w:val="20"/>
              <w:lang w:val="sr-Latn-RS"/>
            </w:rPr>
          </w:pPr>
        </w:p>
        <w:p w:rsidR="00287330" w:rsidRPr="009520A9" w:rsidRDefault="00287330" w:rsidP="00B66D0D">
          <w:pPr>
            <w:tabs>
              <w:tab w:val="left" w:pos="567"/>
            </w:tabs>
            <w:spacing w:line="240" w:lineRule="auto"/>
            <w:jc w:val="both"/>
            <w:rPr>
              <w:rFonts w:ascii="Arial" w:hAnsi="Arial" w:cs="Arial"/>
              <w:b/>
              <w:bCs/>
              <w:sz w:val="20"/>
              <w:szCs w:val="20"/>
              <w:lang w:val="ru-RU"/>
            </w:rPr>
          </w:pPr>
        </w:p>
        <w:p w:rsidR="00287330" w:rsidRPr="009520A9" w:rsidRDefault="00287330" w:rsidP="00B66D0D">
          <w:pPr>
            <w:tabs>
              <w:tab w:val="left" w:pos="567"/>
            </w:tabs>
            <w:spacing w:line="240" w:lineRule="auto"/>
            <w:jc w:val="both"/>
            <w:rPr>
              <w:rFonts w:ascii="Arial" w:hAnsi="Arial" w:cs="Arial"/>
              <w:b/>
              <w:bCs/>
              <w:sz w:val="20"/>
              <w:szCs w:val="20"/>
              <w:lang w:val="ru-RU"/>
            </w:rPr>
          </w:pPr>
        </w:p>
        <w:p w:rsidR="00287330" w:rsidRPr="009520A9" w:rsidRDefault="00287330" w:rsidP="00B66D0D">
          <w:pPr>
            <w:spacing w:line="240" w:lineRule="auto"/>
            <w:jc w:val="both"/>
            <w:rPr>
              <w:rFonts w:ascii="Arial" w:hAnsi="Arial" w:cs="Arial"/>
              <w:b/>
              <w:bCs/>
              <w:sz w:val="20"/>
              <w:szCs w:val="20"/>
              <w:lang w:val="ru-RU"/>
            </w:rPr>
          </w:pPr>
        </w:p>
        <w:p w:rsidR="00287330" w:rsidRPr="009520A9" w:rsidRDefault="00287330" w:rsidP="00B66D0D">
          <w:pPr>
            <w:spacing w:line="240" w:lineRule="auto"/>
            <w:jc w:val="both"/>
            <w:rPr>
              <w:rFonts w:ascii="Arial" w:hAnsi="Arial" w:cs="Arial"/>
              <w:b/>
              <w:bCs/>
              <w:sz w:val="20"/>
              <w:szCs w:val="20"/>
              <w:lang w:val="sr-Cyrl-RS"/>
            </w:rPr>
          </w:pPr>
        </w:p>
        <w:p w:rsidR="00B66D0D" w:rsidRPr="009520A9" w:rsidRDefault="00B66D0D" w:rsidP="00B66D0D">
          <w:pPr>
            <w:spacing w:line="240" w:lineRule="auto"/>
            <w:jc w:val="both"/>
            <w:rPr>
              <w:rFonts w:ascii="Arial" w:hAnsi="Arial" w:cs="Arial"/>
              <w:b/>
              <w:bCs/>
              <w:sz w:val="20"/>
              <w:szCs w:val="20"/>
              <w:lang w:val="sr-Cyrl-RS"/>
            </w:rPr>
          </w:pPr>
        </w:p>
        <w:p w:rsidR="00287330" w:rsidRPr="009520A9" w:rsidRDefault="00287330" w:rsidP="00B66D0D">
          <w:pPr>
            <w:spacing w:line="240" w:lineRule="auto"/>
            <w:jc w:val="both"/>
            <w:rPr>
              <w:rFonts w:ascii="Arial" w:hAnsi="Arial" w:cs="Arial"/>
              <w:b/>
              <w:bCs/>
              <w:sz w:val="20"/>
              <w:szCs w:val="20"/>
              <w:lang w:val="ru-RU"/>
            </w:rPr>
          </w:pPr>
        </w:p>
        <w:p w:rsidR="00287330" w:rsidRPr="009520A9" w:rsidRDefault="00287330" w:rsidP="00B66D0D">
          <w:pPr>
            <w:spacing w:line="240" w:lineRule="auto"/>
            <w:jc w:val="both"/>
            <w:rPr>
              <w:rFonts w:ascii="Arial" w:hAnsi="Arial" w:cs="Arial"/>
              <w:b/>
              <w:bCs/>
              <w:lang w:val="hr-BA"/>
            </w:rPr>
          </w:pPr>
          <w:bookmarkStart w:id="0" w:name="_Toc196037342"/>
          <w:bookmarkEnd w:id="0"/>
          <w:r w:rsidRPr="009520A9">
            <w:rPr>
              <w:rFonts w:ascii="Arial" w:hAnsi="Arial" w:cs="Arial"/>
              <w:b/>
              <w:bCs/>
              <w:lang w:val="ru-RU"/>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w:t>
          </w:r>
          <w:r w:rsidRPr="009520A9">
            <w:rPr>
              <w:rFonts w:ascii="Arial" w:hAnsi="Arial" w:cs="Arial"/>
              <w:b/>
              <w:bCs/>
              <w:lang w:val="hr-BA"/>
            </w:rPr>
            <w:t xml:space="preserve">поште </w:t>
          </w:r>
          <w:hyperlink r:id="rId9" w:history="1">
            <w:r w:rsidRPr="009520A9">
              <w:rPr>
                <w:rStyle w:val="Hyperlink"/>
                <w:rFonts w:ascii="Arial" w:hAnsi="Arial" w:cs="Arial"/>
                <w:b/>
                <w:bCs/>
                <w:i/>
                <w:lang w:val="hr-BA"/>
              </w:rPr>
              <w:t>istrazivanja@parlament.rs</w:t>
            </w:r>
            <w:r w:rsidRPr="009520A9">
              <w:rPr>
                <w:rStyle w:val="Hyperlink"/>
                <w:rFonts w:ascii="Arial" w:hAnsi="Arial" w:cs="Arial"/>
                <w:b/>
                <w:bCs/>
                <w:lang w:val="hr-BA"/>
              </w:rPr>
              <w:t>.</w:t>
            </w:r>
          </w:hyperlink>
          <w:r w:rsidRPr="009520A9">
            <w:rPr>
              <w:rFonts w:ascii="Arial" w:hAnsi="Arial" w:cs="Arial"/>
              <w:b/>
              <w:bCs/>
              <w:lang w:val="ru-RU"/>
            </w:rPr>
            <w:t xml:space="preserve"> Истраживања кој</w:t>
          </w:r>
          <w:r w:rsidRPr="009520A9">
            <w:rPr>
              <w:rFonts w:ascii="Arial" w:hAnsi="Arial" w:cs="Arial"/>
              <w:b/>
              <w:bCs/>
            </w:rPr>
            <w:t>a</w:t>
          </w:r>
          <w:r w:rsidRPr="009520A9">
            <w:rPr>
              <w:rFonts w:ascii="Arial" w:hAnsi="Arial" w:cs="Arial"/>
              <w:b/>
              <w:bCs/>
              <w:lang w:val="ru-RU"/>
            </w:rPr>
            <w:t xml:space="preserve"> припрема Библиотека Народне </w:t>
          </w:r>
          <w:r w:rsidRPr="009520A9">
            <w:rPr>
              <w:rFonts w:ascii="Arial" w:hAnsi="Arial" w:cs="Arial"/>
              <w:b/>
              <w:bCs/>
              <w:spacing w:val="-4"/>
              <w:lang w:val="ru-RU"/>
            </w:rPr>
            <w:t>скупштине не одражавају званични став Народне скупштине Републике</w:t>
          </w:r>
          <w:r w:rsidRPr="009520A9">
            <w:rPr>
              <w:rFonts w:ascii="Arial" w:hAnsi="Arial" w:cs="Arial"/>
              <w:b/>
              <w:bCs/>
              <w:lang w:val="ru-RU"/>
            </w:rPr>
            <w:t xml:space="preserve"> Србије. </w:t>
          </w:r>
        </w:p>
        <w:p w:rsidR="00287330" w:rsidRPr="009520A9" w:rsidRDefault="00287330" w:rsidP="00B66D0D">
          <w:pPr>
            <w:spacing w:line="360" w:lineRule="auto"/>
            <w:jc w:val="both"/>
            <w:rPr>
              <w:rFonts w:ascii="Arial" w:hAnsi="Arial" w:cs="Arial"/>
              <w:b/>
              <w:bCs/>
              <w:sz w:val="20"/>
              <w:szCs w:val="20"/>
              <w:lang w:val="ru-RU"/>
            </w:rPr>
          </w:pPr>
        </w:p>
        <w:p w:rsidR="009520A9" w:rsidRPr="009520A9" w:rsidRDefault="009520A9" w:rsidP="00B66D0D">
          <w:pPr>
            <w:jc w:val="both"/>
            <w:rPr>
              <w:rFonts w:ascii="Arial" w:hAnsi="Arial" w:cs="Arial"/>
              <w:b/>
              <w:bCs/>
              <w:color w:val="000000"/>
              <w:lang w:val="sr-Cyrl-RS"/>
            </w:rPr>
          </w:pPr>
        </w:p>
        <w:p w:rsidR="00BD52CA" w:rsidRPr="00C71D11" w:rsidRDefault="00BD52CA" w:rsidP="00B66D0D">
          <w:pPr>
            <w:jc w:val="both"/>
            <w:rPr>
              <w:rFonts w:ascii="Arial" w:hAnsi="Arial" w:cs="Arial"/>
              <w:b/>
              <w:bCs/>
              <w:color w:val="000000"/>
              <w:lang w:val="ru-RU"/>
            </w:rPr>
          </w:pPr>
        </w:p>
        <w:p w:rsidR="00BD52CA" w:rsidRPr="00C71D11" w:rsidRDefault="00BD52CA" w:rsidP="00B66D0D">
          <w:pPr>
            <w:jc w:val="both"/>
            <w:rPr>
              <w:rFonts w:ascii="Arial" w:hAnsi="Arial" w:cs="Arial"/>
              <w:b/>
              <w:bCs/>
              <w:color w:val="000000"/>
              <w:lang w:val="ru-RU"/>
            </w:rPr>
          </w:pPr>
        </w:p>
        <w:p w:rsidR="00BD52CA" w:rsidRPr="00C71D11" w:rsidRDefault="00BD52CA" w:rsidP="00B66D0D">
          <w:pPr>
            <w:jc w:val="both"/>
            <w:rPr>
              <w:rFonts w:ascii="Arial" w:hAnsi="Arial" w:cs="Arial"/>
              <w:b/>
              <w:bCs/>
              <w:color w:val="000000"/>
              <w:lang w:val="ru-RU"/>
            </w:rPr>
          </w:pPr>
        </w:p>
        <w:p w:rsidR="00BD52CA" w:rsidRPr="00C71D11" w:rsidRDefault="00BD52CA" w:rsidP="00B66D0D">
          <w:pPr>
            <w:jc w:val="both"/>
            <w:rPr>
              <w:rFonts w:ascii="Arial" w:hAnsi="Arial" w:cs="Arial"/>
              <w:b/>
              <w:bCs/>
              <w:color w:val="000000"/>
              <w:lang w:val="ru-RU"/>
            </w:rPr>
          </w:pPr>
        </w:p>
        <w:p w:rsidR="00B66D0D" w:rsidRPr="009520A9" w:rsidRDefault="009520A9" w:rsidP="00B66D0D">
          <w:pPr>
            <w:jc w:val="both"/>
            <w:rPr>
              <w:rFonts w:ascii="Arial" w:hAnsi="Arial" w:cs="Arial"/>
              <w:b/>
              <w:bCs/>
              <w:color w:val="000000"/>
              <w:lang w:val="sr-Cyrl-RS"/>
            </w:rPr>
          </w:pPr>
          <w:r w:rsidRPr="009520A9">
            <w:rPr>
              <w:rFonts w:ascii="Arial" w:hAnsi="Arial" w:cs="Arial"/>
              <w:b/>
              <w:bCs/>
              <w:color w:val="000000"/>
              <w:lang w:val="sr-Cyrl-RS"/>
            </w:rPr>
            <w:t>САДРЖАЈ</w:t>
          </w:r>
        </w:p>
      </w:sdtContent>
    </w:sdt>
    <w:p w:rsidR="009520A9" w:rsidRDefault="009520A9" w:rsidP="00B66D0D">
      <w:pPr>
        <w:jc w:val="both"/>
        <w:rPr>
          <w:rFonts w:ascii="Arial" w:hAnsi="Arial" w:cs="Arial"/>
          <w:color w:val="000000"/>
          <w:lang w:val="sr-Cyrl-RS"/>
        </w:rPr>
      </w:pPr>
    </w:p>
    <w:p w:rsidR="00594876" w:rsidRDefault="00594876">
      <w:pPr>
        <w:pStyle w:val="TOC1"/>
        <w:tabs>
          <w:tab w:val="right" w:leader="dot" w:pos="9350"/>
        </w:tabs>
        <w:rPr>
          <w:rFonts w:asciiTheme="minorHAnsi" w:eastAsiaTheme="minorEastAsia" w:hAnsiTheme="minorHAnsi"/>
          <w:noProof/>
          <w:lang w:bidi="gu-IN"/>
        </w:rPr>
      </w:pPr>
      <w:r>
        <w:rPr>
          <w:rFonts w:cs="Arial"/>
          <w:color w:val="000000"/>
          <w:lang w:val="sr-Cyrl-RS"/>
        </w:rPr>
        <w:fldChar w:fldCharType="begin"/>
      </w:r>
      <w:r>
        <w:rPr>
          <w:rFonts w:cs="Arial"/>
          <w:color w:val="000000"/>
          <w:lang w:val="sr-Cyrl-RS"/>
        </w:rPr>
        <w:instrText xml:space="preserve"> TOC \o "1-1" \h \z \u </w:instrText>
      </w:r>
      <w:r>
        <w:rPr>
          <w:rFonts w:cs="Arial"/>
          <w:color w:val="000000"/>
          <w:lang w:val="sr-Cyrl-RS"/>
        </w:rPr>
        <w:fldChar w:fldCharType="separate"/>
      </w:r>
      <w:hyperlink w:anchor="_Toc535933971" w:history="1">
        <w:r w:rsidRPr="007132A0">
          <w:rPr>
            <w:rStyle w:val="Hyperlink"/>
            <w:noProof/>
            <w:lang w:val="sr-Cyrl-RS"/>
          </w:rPr>
          <w:t>СИТУАЦИЈА У СРБИЈИ</w:t>
        </w:r>
        <w:r>
          <w:rPr>
            <w:noProof/>
            <w:webHidden/>
          </w:rPr>
          <w:tab/>
        </w:r>
        <w:r>
          <w:rPr>
            <w:noProof/>
            <w:webHidden/>
          </w:rPr>
          <w:fldChar w:fldCharType="begin"/>
        </w:r>
        <w:r>
          <w:rPr>
            <w:noProof/>
            <w:webHidden/>
          </w:rPr>
          <w:instrText xml:space="preserve"> PAGEREF _Toc535933971 \h </w:instrText>
        </w:r>
        <w:r>
          <w:rPr>
            <w:noProof/>
            <w:webHidden/>
          </w:rPr>
        </w:r>
        <w:r>
          <w:rPr>
            <w:noProof/>
            <w:webHidden/>
          </w:rPr>
          <w:fldChar w:fldCharType="separate"/>
        </w:r>
        <w:r>
          <w:rPr>
            <w:noProof/>
            <w:webHidden/>
          </w:rPr>
          <w:t>2</w:t>
        </w:r>
        <w:r>
          <w:rPr>
            <w:noProof/>
            <w:webHidden/>
          </w:rPr>
          <w:fldChar w:fldCharType="end"/>
        </w:r>
      </w:hyperlink>
    </w:p>
    <w:p w:rsidR="00594876" w:rsidRDefault="006C2039">
      <w:pPr>
        <w:pStyle w:val="TOC1"/>
        <w:tabs>
          <w:tab w:val="right" w:leader="dot" w:pos="9350"/>
        </w:tabs>
        <w:rPr>
          <w:rFonts w:asciiTheme="minorHAnsi" w:eastAsiaTheme="minorEastAsia" w:hAnsiTheme="minorHAnsi"/>
          <w:noProof/>
          <w:lang w:bidi="gu-IN"/>
        </w:rPr>
      </w:pPr>
      <w:hyperlink w:anchor="_Toc535933972" w:history="1">
        <w:r w:rsidR="00594876" w:rsidRPr="007132A0">
          <w:rPr>
            <w:rStyle w:val="Hyperlink"/>
            <w:noProof/>
            <w:lang w:val="sr-Cyrl-RS"/>
          </w:rPr>
          <w:t>АЛБАНИЈА</w:t>
        </w:r>
        <w:r w:rsidR="00594876">
          <w:rPr>
            <w:noProof/>
            <w:webHidden/>
          </w:rPr>
          <w:tab/>
        </w:r>
        <w:r w:rsidR="00594876">
          <w:rPr>
            <w:noProof/>
            <w:webHidden/>
          </w:rPr>
          <w:fldChar w:fldCharType="begin"/>
        </w:r>
        <w:r w:rsidR="00594876">
          <w:rPr>
            <w:noProof/>
            <w:webHidden/>
          </w:rPr>
          <w:instrText xml:space="preserve"> PAGEREF _Toc535933972 \h </w:instrText>
        </w:r>
        <w:r w:rsidR="00594876">
          <w:rPr>
            <w:noProof/>
            <w:webHidden/>
          </w:rPr>
        </w:r>
        <w:r w:rsidR="00594876">
          <w:rPr>
            <w:noProof/>
            <w:webHidden/>
          </w:rPr>
          <w:fldChar w:fldCharType="separate"/>
        </w:r>
        <w:r w:rsidR="00594876">
          <w:rPr>
            <w:noProof/>
            <w:webHidden/>
          </w:rPr>
          <w:t>6</w:t>
        </w:r>
        <w:r w:rsidR="00594876">
          <w:rPr>
            <w:noProof/>
            <w:webHidden/>
          </w:rPr>
          <w:fldChar w:fldCharType="end"/>
        </w:r>
      </w:hyperlink>
    </w:p>
    <w:p w:rsidR="00594876" w:rsidRDefault="006C2039">
      <w:pPr>
        <w:pStyle w:val="TOC1"/>
        <w:tabs>
          <w:tab w:val="right" w:leader="dot" w:pos="9350"/>
        </w:tabs>
        <w:rPr>
          <w:rFonts w:asciiTheme="minorHAnsi" w:eastAsiaTheme="minorEastAsia" w:hAnsiTheme="minorHAnsi"/>
          <w:noProof/>
          <w:lang w:bidi="gu-IN"/>
        </w:rPr>
      </w:pPr>
      <w:hyperlink w:anchor="_Toc535933973" w:history="1">
        <w:r w:rsidR="00594876" w:rsidRPr="007132A0">
          <w:rPr>
            <w:rStyle w:val="Hyperlink"/>
            <w:rFonts w:eastAsia="Times New Roman"/>
            <w:noProof/>
            <w:lang w:val="ru-RU"/>
          </w:rPr>
          <w:t>БОСНА И ХЕРЦЕГОВИНА: ФЕДЕРАЦИЈА БОСНЕ И  ХЕРЦЕГОВИНЕ, РЕПУБЛИКА СРПСКА</w:t>
        </w:r>
        <w:r w:rsidR="00594876" w:rsidRPr="007132A0">
          <w:rPr>
            <w:rStyle w:val="Hyperlink"/>
            <w:rFonts w:eastAsia="Times New Roman"/>
            <w:noProof/>
            <w:lang w:val="sr-Cyrl-RS"/>
          </w:rPr>
          <w:t xml:space="preserve"> И БРЧКО ДИСТРИКТ</w:t>
        </w:r>
        <w:r w:rsidR="00594876">
          <w:rPr>
            <w:noProof/>
            <w:webHidden/>
          </w:rPr>
          <w:tab/>
        </w:r>
        <w:r w:rsidR="00594876">
          <w:rPr>
            <w:noProof/>
            <w:webHidden/>
          </w:rPr>
          <w:fldChar w:fldCharType="begin"/>
        </w:r>
        <w:r w:rsidR="00594876">
          <w:rPr>
            <w:noProof/>
            <w:webHidden/>
          </w:rPr>
          <w:instrText xml:space="preserve"> PAGEREF _Toc535933973 \h </w:instrText>
        </w:r>
        <w:r w:rsidR="00594876">
          <w:rPr>
            <w:noProof/>
            <w:webHidden/>
          </w:rPr>
        </w:r>
        <w:r w:rsidR="00594876">
          <w:rPr>
            <w:noProof/>
            <w:webHidden/>
          </w:rPr>
          <w:fldChar w:fldCharType="separate"/>
        </w:r>
        <w:r w:rsidR="00594876">
          <w:rPr>
            <w:noProof/>
            <w:webHidden/>
          </w:rPr>
          <w:t>9</w:t>
        </w:r>
        <w:r w:rsidR="00594876">
          <w:rPr>
            <w:noProof/>
            <w:webHidden/>
          </w:rPr>
          <w:fldChar w:fldCharType="end"/>
        </w:r>
      </w:hyperlink>
    </w:p>
    <w:p w:rsidR="00594876" w:rsidRDefault="006C2039">
      <w:pPr>
        <w:pStyle w:val="TOC1"/>
        <w:tabs>
          <w:tab w:val="right" w:leader="dot" w:pos="9350"/>
        </w:tabs>
        <w:rPr>
          <w:rFonts w:asciiTheme="minorHAnsi" w:eastAsiaTheme="minorEastAsia" w:hAnsiTheme="minorHAnsi"/>
          <w:noProof/>
          <w:lang w:bidi="gu-IN"/>
        </w:rPr>
      </w:pPr>
      <w:hyperlink w:anchor="_Toc535933974" w:history="1">
        <w:r w:rsidR="00594876" w:rsidRPr="007132A0">
          <w:rPr>
            <w:rStyle w:val="Hyperlink"/>
            <w:noProof/>
            <w:lang w:val="ru-RU"/>
          </w:rPr>
          <w:t>МАКЕДОНИЈА</w:t>
        </w:r>
        <w:r w:rsidR="00594876">
          <w:rPr>
            <w:noProof/>
            <w:webHidden/>
          </w:rPr>
          <w:tab/>
        </w:r>
        <w:r w:rsidR="00594876">
          <w:rPr>
            <w:noProof/>
            <w:webHidden/>
          </w:rPr>
          <w:fldChar w:fldCharType="begin"/>
        </w:r>
        <w:r w:rsidR="00594876">
          <w:rPr>
            <w:noProof/>
            <w:webHidden/>
          </w:rPr>
          <w:instrText xml:space="preserve"> PAGEREF _Toc535933974 \h </w:instrText>
        </w:r>
        <w:r w:rsidR="00594876">
          <w:rPr>
            <w:noProof/>
            <w:webHidden/>
          </w:rPr>
        </w:r>
        <w:r w:rsidR="00594876">
          <w:rPr>
            <w:noProof/>
            <w:webHidden/>
          </w:rPr>
          <w:fldChar w:fldCharType="separate"/>
        </w:r>
        <w:r w:rsidR="00594876">
          <w:rPr>
            <w:noProof/>
            <w:webHidden/>
          </w:rPr>
          <w:t>16</w:t>
        </w:r>
        <w:r w:rsidR="00594876">
          <w:rPr>
            <w:noProof/>
            <w:webHidden/>
          </w:rPr>
          <w:fldChar w:fldCharType="end"/>
        </w:r>
      </w:hyperlink>
    </w:p>
    <w:p w:rsidR="00594876" w:rsidRDefault="006C2039">
      <w:pPr>
        <w:pStyle w:val="TOC1"/>
        <w:tabs>
          <w:tab w:val="right" w:leader="dot" w:pos="9350"/>
        </w:tabs>
        <w:rPr>
          <w:rFonts w:asciiTheme="minorHAnsi" w:eastAsiaTheme="minorEastAsia" w:hAnsiTheme="minorHAnsi"/>
          <w:noProof/>
          <w:lang w:bidi="gu-IN"/>
        </w:rPr>
      </w:pPr>
      <w:hyperlink w:anchor="_Toc535933975" w:history="1">
        <w:r w:rsidR="00594876" w:rsidRPr="007132A0">
          <w:rPr>
            <w:rStyle w:val="Hyperlink"/>
            <w:rFonts w:eastAsia="Times New Roman"/>
            <w:noProof/>
            <w:lang w:val="sr-Latn-CS" w:eastAsia="en-GB"/>
          </w:rPr>
          <w:t>ХРВАТСКА</w:t>
        </w:r>
        <w:r w:rsidR="00594876">
          <w:rPr>
            <w:noProof/>
            <w:webHidden/>
          </w:rPr>
          <w:tab/>
        </w:r>
        <w:r w:rsidR="00594876">
          <w:rPr>
            <w:noProof/>
            <w:webHidden/>
          </w:rPr>
          <w:fldChar w:fldCharType="begin"/>
        </w:r>
        <w:r w:rsidR="00594876">
          <w:rPr>
            <w:noProof/>
            <w:webHidden/>
          </w:rPr>
          <w:instrText xml:space="preserve"> PAGEREF _Toc535933975 \h </w:instrText>
        </w:r>
        <w:r w:rsidR="00594876">
          <w:rPr>
            <w:noProof/>
            <w:webHidden/>
          </w:rPr>
        </w:r>
        <w:r w:rsidR="00594876">
          <w:rPr>
            <w:noProof/>
            <w:webHidden/>
          </w:rPr>
          <w:fldChar w:fldCharType="separate"/>
        </w:r>
        <w:r w:rsidR="00594876">
          <w:rPr>
            <w:noProof/>
            <w:webHidden/>
          </w:rPr>
          <w:t>20</w:t>
        </w:r>
        <w:r w:rsidR="00594876">
          <w:rPr>
            <w:noProof/>
            <w:webHidden/>
          </w:rPr>
          <w:fldChar w:fldCharType="end"/>
        </w:r>
      </w:hyperlink>
    </w:p>
    <w:p w:rsidR="00594876" w:rsidRDefault="006C2039">
      <w:pPr>
        <w:pStyle w:val="TOC1"/>
        <w:tabs>
          <w:tab w:val="right" w:leader="dot" w:pos="9350"/>
        </w:tabs>
        <w:rPr>
          <w:rFonts w:asciiTheme="minorHAnsi" w:eastAsiaTheme="minorEastAsia" w:hAnsiTheme="minorHAnsi"/>
          <w:noProof/>
          <w:lang w:bidi="gu-IN"/>
        </w:rPr>
      </w:pPr>
      <w:hyperlink w:anchor="_Toc535933976" w:history="1">
        <w:r w:rsidR="00594876" w:rsidRPr="007132A0">
          <w:rPr>
            <w:rStyle w:val="Hyperlink"/>
            <w:noProof/>
            <w:lang w:val="sr-Cyrl-RS"/>
          </w:rPr>
          <w:t>ЦРНА ГОРА</w:t>
        </w:r>
        <w:r w:rsidR="00594876">
          <w:rPr>
            <w:noProof/>
            <w:webHidden/>
          </w:rPr>
          <w:tab/>
        </w:r>
        <w:r w:rsidR="00594876">
          <w:rPr>
            <w:noProof/>
            <w:webHidden/>
          </w:rPr>
          <w:fldChar w:fldCharType="begin"/>
        </w:r>
        <w:r w:rsidR="00594876">
          <w:rPr>
            <w:noProof/>
            <w:webHidden/>
          </w:rPr>
          <w:instrText xml:space="preserve"> PAGEREF _Toc535933976 \h </w:instrText>
        </w:r>
        <w:r w:rsidR="00594876">
          <w:rPr>
            <w:noProof/>
            <w:webHidden/>
          </w:rPr>
        </w:r>
        <w:r w:rsidR="00594876">
          <w:rPr>
            <w:noProof/>
            <w:webHidden/>
          </w:rPr>
          <w:fldChar w:fldCharType="separate"/>
        </w:r>
        <w:r w:rsidR="00594876">
          <w:rPr>
            <w:noProof/>
            <w:webHidden/>
          </w:rPr>
          <w:t>23</w:t>
        </w:r>
        <w:r w:rsidR="00594876">
          <w:rPr>
            <w:noProof/>
            <w:webHidden/>
          </w:rPr>
          <w:fldChar w:fldCharType="end"/>
        </w:r>
      </w:hyperlink>
    </w:p>
    <w:p w:rsidR="009520A9" w:rsidRDefault="00594876" w:rsidP="00B66D0D">
      <w:pPr>
        <w:jc w:val="both"/>
        <w:rPr>
          <w:rFonts w:ascii="Arial" w:hAnsi="Arial" w:cs="Arial"/>
          <w:color w:val="000000"/>
          <w:lang w:val="sr-Cyrl-RS"/>
        </w:rPr>
      </w:pPr>
      <w:r>
        <w:rPr>
          <w:rFonts w:ascii="Arial" w:hAnsi="Arial" w:cs="Arial"/>
          <w:color w:val="000000"/>
          <w:lang w:val="sr-Cyrl-RS"/>
        </w:rPr>
        <w:fldChar w:fldCharType="end"/>
      </w:r>
    </w:p>
    <w:p w:rsidR="009520A9" w:rsidRDefault="009520A9" w:rsidP="00B66D0D">
      <w:pPr>
        <w:jc w:val="both"/>
        <w:rPr>
          <w:rFonts w:ascii="Arial" w:hAnsi="Arial" w:cs="Arial"/>
          <w:color w:val="000000"/>
          <w:lang w:val="sr-Cyrl-RS"/>
        </w:rPr>
      </w:pPr>
    </w:p>
    <w:p w:rsidR="009520A9" w:rsidRDefault="009520A9" w:rsidP="00B66D0D">
      <w:pPr>
        <w:jc w:val="both"/>
        <w:rPr>
          <w:rFonts w:ascii="Arial" w:hAnsi="Arial" w:cs="Arial"/>
          <w:color w:val="000000"/>
          <w:lang w:val="sr-Cyrl-RS"/>
        </w:rPr>
      </w:pPr>
    </w:p>
    <w:p w:rsidR="009520A9" w:rsidRDefault="009520A9" w:rsidP="00B66D0D">
      <w:pPr>
        <w:jc w:val="both"/>
        <w:rPr>
          <w:rFonts w:ascii="Arial" w:hAnsi="Arial" w:cs="Arial"/>
          <w:color w:val="000000"/>
          <w:lang w:val="sr-Cyrl-RS"/>
        </w:rPr>
      </w:pPr>
    </w:p>
    <w:p w:rsidR="009520A9" w:rsidRDefault="009520A9" w:rsidP="00B66D0D">
      <w:pPr>
        <w:jc w:val="both"/>
        <w:rPr>
          <w:rFonts w:ascii="Arial" w:hAnsi="Arial" w:cs="Arial"/>
          <w:color w:val="000000"/>
          <w:lang w:val="sr-Cyrl-RS"/>
        </w:rPr>
      </w:pPr>
    </w:p>
    <w:p w:rsidR="009520A9" w:rsidRDefault="009520A9" w:rsidP="00B66D0D">
      <w:pPr>
        <w:jc w:val="both"/>
        <w:rPr>
          <w:rFonts w:ascii="Arial" w:hAnsi="Arial" w:cs="Arial"/>
          <w:color w:val="000000"/>
          <w:lang w:val="sr-Cyrl-RS"/>
        </w:rPr>
      </w:pPr>
    </w:p>
    <w:p w:rsidR="009520A9" w:rsidRDefault="009520A9" w:rsidP="00B66D0D">
      <w:pPr>
        <w:jc w:val="both"/>
        <w:rPr>
          <w:rFonts w:ascii="Arial" w:hAnsi="Arial" w:cs="Arial"/>
          <w:color w:val="000000"/>
          <w:lang w:val="sr-Cyrl-RS"/>
        </w:rPr>
      </w:pPr>
    </w:p>
    <w:p w:rsidR="009520A9" w:rsidRDefault="009520A9" w:rsidP="00B66D0D">
      <w:pPr>
        <w:jc w:val="both"/>
        <w:rPr>
          <w:rFonts w:ascii="Arial" w:hAnsi="Arial" w:cs="Arial"/>
          <w:color w:val="000000"/>
          <w:lang w:val="sr-Cyrl-RS"/>
        </w:rPr>
      </w:pPr>
    </w:p>
    <w:p w:rsidR="009520A9" w:rsidRDefault="009520A9" w:rsidP="00B66D0D">
      <w:pPr>
        <w:jc w:val="both"/>
        <w:rPr>
          <w:rFonts w:ascii="Arial" w:hAnsi="Arial" w:cs="Arial"/>
          <w:color w:val="000000"/>
          <w:lang w:val="sr-Cyrl-RS"/>
        </w:rPr>
      </w:pPr>
    </w:p>
    <w:p w:rsidR="009520A9" w:rsidRDefault="009520A9" w:rsidP="00B66D0D">
      <w:pPr>
        <w:jc w:val="both"/>
        <w:rPr>
          <w:rFonts w:ascii="Arial" w:hAnsi="Arial" w:cs="Arial"/>
          <w:color w:val="000000"/>
          <w:lang w:val="sr-Cyrl-RS"/>
        </w:rPr>
      </w:pPr>
    </w:p>
    <w:p w:rsidR="009520A9" w:rsidRDefault="009520A9" w:rsidP="00B66D0D">
      <w:pPr>
        <w:jc w:val="both"/>
        <w:rPr>
          <w:rFonts w:ascii="Arial" w:hAnsi="Arial" w:cs="Arial"/>
          <w:color w:val="000000"/>
          <w:lang w:val="sr-Cyrl-RS"/>
        </w:rPr>
      </w:pPr>
    </w:p>
    <w:p w:rsidR="009520A9" w:rsidRDefault="009520A9" w:rsidP="00B66D0D">
      <w:pPr>
        <w:jc w:val="both"/>
        <w:rPr>
          <w:rFonts w:ascii="Arial" w:hAnsi="Arial" w:cs="Arial"/>
          <w:color w:val="000000"/>
          <w:lang w:val="sr-Cyrl-RS"/>
        </w:rPr>
      </w:pPr>
    </w:p>
    <w:p w:rsidR="009520A9" w:rsidRDefault="009520A9" w:rsidP="00B66D0D">
      <w:pPr>
        <w:jc w:val="both"/>
        <w:rPr>
          <w:rFonts w:ascii="Arial" w:hAnsi="Arial" w:cs="Arial"/>
          <w:color w:val="000000"/>
          <w:lang w:val="sr-Cyrl-RS"/>
        </w:rPr>
      </w:pPr>
    </w:p>
    <w:p w:rsidR="009520A9" w:rsidRDefault="009520A9" w:rsidP="00B66D0D">
      <w:pPr>
        <w:jc w:val="both"/>
        <w:rPr>
          <w:rFonts w:ascii="Arial" w:hAnsi="Arial" w:cs="Arial"/>
          <w:color w:val="000000"/>
          <w:lang w:val="sr-Cyrl-RS"/>
        </w:rPr>
      </w:pPr>
    </w:p>
    <w:p w:rsidR="009520A9" w:rsidRPr="00A56263" w:rsidRDefault="009520A9" w:rsidP="00A56263">
      <w:pPr>
        <w:spacing w:line="360" w:lineRule="auto"/>
        <w:jc w:val="both"/>
        <w:rPr>
          <w:rFonts w:ascii="Arial" w:hAnsi="Arial" w:cs="Arial"/>
          <w:color w:val="000000"/>
          <w:sz w:val="20"/>
          <w:szCs w:val="20"/>
          <w:lang w:val="sr-Cyrl-RS"/>
        </w:rPr>
      </w:pPr>
    </w:p>
    <w:p w:rsidR="00C66350" w:rsidRPr="00A56263" w:rsidRDefault="00C66350" w:rsidP="00A56263">
      <w:pPr>
        <w:spacing w:line="360" w:lineRule="auto"/>
        <w:jc w:val="both"/>
        <w:rPr>
          <w:rFonts w:ascii="Arial" w:hAnsi="Arial" w:cs="Arial"/>
          <w:color w:val="000000"/>
          <w:sz w:val="20"/>
          <w:szCs w:val="20"/>
          <w:lang w:val="sr-Cyrl-RS" w:bidi="gu-IN"/>
        </w:rPr>
      </w:pPr>
      <w:r w:rsidRPr="00A56263">
        <w:rPr>
          <w:rFonts w:ascii="Arial" w:hAnsi="Arial" w:cs="Arial"/>
          <w:color w:val="000000"/>
          <w:sz w:val="20"/>
          <w:szCs w:val="20"/>
          <w:lang w:val="sr-Cyrl-RS"/>
        </w:rPr>
        <w:t>Права и заштита жена у области рада уређени су низом међународних докумената који су уграђени у већој или мањој мери у национална законодавства. Поред уставних одредби у земљама чији ће прописи бити изложени у прегледу који следи, најзначајнији закони који се односе на права жена у обла</w:t>
      </w:r>
      <w:r w:rsidR="00F30D56">
        <w:rPr>
          <w:rFonts w:ascii="Arial" w:hAnsi="Arial" w:cs="Arial"/>
          <w:color w:val="000000"/>
          <w:sz w:val="20"/>
          <w:szCs w:val="20"/>
          <w:lang w:val="sr-Cyrl-RS"/>
        </w:rPr>
        <w:t>сти рада су закони који уређују радне односе, борбу</w:t>
      </w:r>
      <w:r w:rsidRPr="00A56263">
        <w:rPr>
          <w:rFonts w:ascii="Arial" w:hAnsi="Arial" w:cs="Arial"/>
          <w:color w:val="000000"/>
          <w:sz w:val="20"/>
          <w:szCs w:val="20"/>
          <w:lang w:val="sr-Cyrl-RS"/>
        </w:rPr>
        <w:t xml:space="preserve"> </w:t>
      </w:r>
      <w:r w:rsidR="00F30D56">
        <w:rPr>
          <w:rFonts w:ascii="Arial" w:hAnsi="Arial" w:cs="Arial"/>
          <w:color w:val="000000"/>
          <w:sz w:val="20"/>
          <w:szCs w:val="20"/>
          <w:lang w:val="sr-Cyrl-RS"/>
        </w:rPr>
        <w:t xml:space="preserve">протов дискриминације и заштиту </w:t>
      </w:r>
      <w:r w:rsidRPr="00A56263">
        <w:rPr>
          <w:rFonts w:ascii="Arial" w:hAnsi="Arial" w:cs="Arial"/>
          <w:color w:val="000000"/>
          <w:sz w:val="20"/>
          <w:szCs w:val="20"/>
          <w:lang w:val="sr-Cyrl-RS"/>
        </w:rPr>
        <w:t>равноправности полова. Биће изложена правна решења у законодавствима Албаније, Босне и Херцеговине, Македоније, Србије, Хрватске и Црне Горе.</w:t>
      </w:r>
    </w:p>
    <w:p w:rsidR="0041009D" w:rsidRDefault="00C66350" w:rsidP="00594876">
      <w:pPr>
        <w:pStyle w:val="Heading1"/>
        <w:spacing w:line="360" w:lineRule="auto"/>
        <w:rPr>
          <w:sz w:val="20"/>
          <w:szCs w:val="20"/>
          <w:lang w:val="sr-Cyrl-RS" w:bidi="gu-IN"/>
        </w:rPr>
      </w:pPr>
      <w:bookmarkStart w:id="1" w:name="_Toc535933971"/>
      <w:r w:rsidRPr="00A56263">
        <w:rPr>
          <w:sz w:val="20"/>
          <w:szCs w:val="20"/>
          <w:lang w:val="sr-Cyrl-RS" w:bidi="gu-IN"/>
        </w:rPr>
        <w:t>СИТУАЦИЈА У СРБИЈИ</w:t>
      </w:r>
      <w:bookmarkEnd w:id="1"/>
    </w:p>
    <w:p w:rsidR="00594876" w:rsidRPr="00594876" w:rsidRDefault="00594876" w:rsidP="00594876">
      <w:pPr>
        <w:spacing w:line="240" w:lineRule="auto"/>
        <w:rPr>
          <w:rFonts w:ascii="Arial" w:hAnsi="Arial" w:cs="Arial"/>
          <w:sz w:val="20"/>
          <w:szCs w:val="20"/>
          <w:lang w:val="sr-Cyrl-RS" w:bidi="gu-IN"/>
        </w:rPr>
      </w:pPr>
    </w:p>
    <w:p w:rsidR="00726DD3" w:rsidRPr="00A56263" w:rsidRDefault="00726DD3" w:rsidP="00A56263">
      <w:pPr>
        <w:pStyle w:val="Pa7"/>
        <w:spacing w:before="40" w:line="360" w:lineRule="auto"/>
        <w:jc w:val="both"/>
        <w:rPr>
          <w:rFonts w:ascii="Arial" w:hAnsi="Arial" w:cs="Arial"/>
          <w:color w:val="000000"/>
          <w:sz w:val="20"/>
          <w:szCs w:val="20"/>
          <w:lang w:val="ru-RU"/>
        </w:rPr>
      </w:pPr>
      <w:r w:rsidRPr="00A56263">
        <w:rPr>
          <w:rFonts w:ascii="Arial" w:hAnsi="Arial" w:cs="Arial"/>
          <w:color w:val="000000"/>
          <w:sz w:val="20"/>
          <w:szCs w:val="20"/>
          <w:lang w:val="ru-RU"/>
        </w:rPr>
        <w:t xml:space="preserve">Права жена у области рада зајемчена су низом међународних инструмената од којих су најважније – </w:t>
      </w:r>
      <w:r w:rsidRPr="00A56263">
        <w:rPr>
          <w:rFonts w:ascii="Arial" w:hAnsi="Arial" w:cs="Arial"/>
          <w:i/>
          <w:iCs/>
          <w:color w:val="000000"/>
          <w:sz w:val="20"/>
          <w:szCs w:val="20"/>
          <w:lang w:val="ru-RU"/>
        </w:rPr>
        <w:t xml:space="preserve">Конвенција Уједињених нација о елиминисању свих облика дискриминације жена </w:t>
      </w:r>
      <w:r w:rsidRPr="00A56263">
        <w:rPr>
          <w:rFonts w:ascii="Arial" w:hAnsi="Arial" w:cs="Arial"/>
          <w:color w:val="000000"/>
          <w:sz w:val="20"/>
          <w:szCs w:val="20"/>
          <w:lang w:val="ru-RU"/>
        </w:rPr>
        <w:t>и конвенције Међународне организације рада број 100, 111, 156 и 183</w:t>
      </w:r>
      <w:r w:rsidR="00FF68BF" w:rsidRPr="00A56263">
        <w:rPr>
          <w:rStyle w:val="FootnoteReference"/>
          <w:rFonts w:ascii="Arial" w:hAnsi="Arial" w:cs="Arial"/>
          <w:color w:val="000000"/>
          <w:sz w:val="20"/>
          <w:szCs w:val="20"/>
          <w:lang w:val="ru-RU"/>
        </w:rPr>
        <w:footnoteReference w:id="1"/>
      </w:r>
      <w:r w:rsidRPr="00A56263">
        <w:rPr>
          <w:rFonts w:ascii="Arial" w:hAnsi="Arial" w:cs="Arial"/>
          <w:color w:val="000000"/>
          <w:sz w:val="20"/>
          <w:szCs w:val="20"/>
          <w:lang w:val="ru-RU"/>
        </w:rPr>
        <w:t xml:space="preserve">. </w:t>
      </w:r>
      <w:r w:rsidRPr="00A56263">
        <w:rPr>
          <w:rFonts w:ascii="Arial" w:hAnsi="Arial" w:cs="Arial"/>
          <w:i/>
          <w:iCs/>
          <w:color w:val="000000"/>
          <w:sz w:val="20"/>
          <w:szCs w:val="20"/>
          <w:lang w:val="ru-RU"/>
        </w:rPr>
        <w:t xml:space="preserve">Конвенција о елиминисању свих облика дискриминације жена </w:t>
      </w:r>
      <w:r w:rsidRPr="00A56263">
        <w:rPr>
          <w:rFonts w:ascii="Arial" w:hAnsi="Arial" w:cs="Arial"/>
          <w:color w:val="000000"/>
          <w:sz w:val="20"/>
          <w:szCs w:val="20"/>
          <w:lang w:val="ru-RU"/>
        </w:rPr>
        <w:t>усвојена је 18. децембра 1979. године, а ратификована је 1981. године (Сл. лист СФРЈ – Међународни уговори, бр. 11/81</w:t>
      </w:r>
      <w:r w:rsidR="009D277B" w:rsidRPr="00A56263">
        <w:rPr>
          <w:rFonts w:ascii="Arial" w:hAnsi="Arial" w:cs="Arial"/>
          <w:color w:val="000000"/>
          <w:sz w:val="20"/>
          <w:szCs w:val="20"/>
          <w:lang w:val="ru-RU"/>
        </w:rPr>
        <w:t>, Сл. гласник РС - Међународни уговори, бр. 5/14</w:t>
      </w:r>
      <w:r w:rsidRPr="00A56263">
        <w:rPr>
          <w:rFonts w:ascii="Arial" w:hAnsi="Arial" w:cs="Arial"/>
          <w:color w:val="000000"/>
          <w:sz w:val="20"/>
          <w:szCs w:val="20"/>
          <w:lang w:val="ru-RU"/>
        </w:rPr>
        <w:t xml:space="preserve">). Члан 11. став 1. каже да „државе чланице предузимају све мере ради елиминисања дискриминације жена у области запошљавања, како би се на основу равноправности мушкараца и жена обезбедила једнака права”. Истим чланом у ставу 2. предвиђа се да „ради спречавања дискриминације жена због ступања у брак или материнства и обезбеђивања њиховог стварног права на рад, државе чланице предузимају различите мере”. Поједине наведене мере су: забрана давања отказа због трудноће или породиљског одсуства и дискриминације приликом отпуштања с посла због брачног стања; увођење плаћеног породиљског одсуства или сличних социјалних бенефиција, без губљења права на раније радно место, примања по основу стажа и социјална примања; обезбеђење посебне заштите жена за време трудноће на оним радним местима за која је доказано да су штетна за труднице. </w:t>
      </w:r>
    </w:p>
    <w:p w:rsidR="009F5E38" w:rsidRPr="00A56263" w:rsidRDefault="009F5E38" w:rsidP="00A56263">
      <w:pPr>
        <w:pStyle w:val="Pa7"/>
        <w:spacing w:before="40" w:line="276" w:lineRule="auto"/>
        <w:jc w:val="both"/>
        <w:rPr>
          <w:rFonts w:ascii="Arial" w:hAnsi="Arial" w:cs="Arial"/>
          <w:color w:val="000000"/>
          <w:sz w:val="20"/>
          <w:szCs w:val="20"/>
          <w:lang w:val="ru-RU"/>
        </w:rPr>
      </w:pPr>
    </w:p>
    <w:p w:rsidR="00726DD3" w:rsidRPr="00A56263" w:rsidRDefault="00726DD3" w:rsidP="00A56263">
      <w:pPr>
        <w:pStyle w:val="Pa7"/>
        <w:spacing w:before="40" w:line="360" w:lineRule="auto"/>
        <w:jc w:val="both"/>
        <w:rPr>
          <w:rFonts w:ascii="Arial" w:hAnsi="Arial" w:cs="Arial"/>
          <w:color w:val="000000"/>
          <w:sz w:val="20"/>
          <w:szCs w:val="20"/>
          <w:lang w:val="ru-RU"/>
        </w:rPr>
      </w:pPr>
      <w:r w:rsidRPr="00A56263">
        <w:rPr>
          <w:rFonts w:ascii="Arial" w:hAnsi="Arial" w:cs="Arial"/>
          <w:color w:val="000000"/>
          <w:sz w:val="20"/>
          <w:szCs w:val="20"/>
          <w:lang w:val="ru-RU"/>
        </w:rPr>
        <w:t>Одредбе ове Конвенције су имплементиране кроз решења у Закону о раду (Сл. гласник РС, бр. 24/2005, 61/2005, 54/2009, 32/2013, 75/2014 и 13/2017 - одлука УС</w:t>
      </w:r>
      <w:r w:rsidR="009D277B" w:rsidRPr="00A56263">
        <w:rPr>
          <w:rFonts w:ascii="Arial" w:hAnsi="Arial" w:cs="Arial"/>
          <w:color w:val="000000"/>
          <w:sz w:val="20"/>
          <w:szCs w:val="20"/>
          <w:lang w:val="ru-RU"/>
        </w:rPr>
        <w:t>, 95/18</w:t>
      </w:r>
      <w:r w:rsidRPr="00A56263">
        <w:rPr>
          <w:rFonts w:ascii="Arial" w:hAnsi="Arial" w:cs="Arial"/>
          <w:color w:val="000000"/>
          <w:sz w:val="20"/>
          <w:szCs w:val="20"/>
          <w:lang w:val="ru-RU"/>
        </w:rPr>
        <w:t>), законима о социјалном осигурању, Закону о забрани дискриминације</w:t>
      </w:r>
      <w:r w:rsidRPr="00A56263">
        <w:rPr>
          <w:rFonts w:ascii="Arial" w:hAnsi="Arial" w:cs="Arial"/>
          <w:i/>
          <w:iCs/>
          <w:color w:val="000000"/>
          <w:sz w:val="20"/>
          <w:szCs w:val="20"/>
          <w:lang w:val="ru-RU"/>
        </w:rPr>
        <w:t xml:space="preserve"> </w:t>
      </w:r>
      <w:r w:rsidRPr="00A56263">
        <w:rPr>
          <w:rFonts w:ascii="Arial" w:hAnsi="Arial" w:cs="Arial"/>
          <w:color w:val="000000"/>
          <w:sz w:val="20"/>
          <w:szCs w:val="20"/>
          <w:lang w:val="ru-RU"/>
        </w:rPr>
        <w:t>(Сл. гласник РС, бр. 22/2009) и Закону о равноправности полова</w:t>
      </w:r>
      <w:r w:rsidRPr="00A56263">
        <w:rPr>
          <w:rFonts w:ascii="Arial" w:hAnsi="Arial" w:cs="Arial"/>
          <w:i/>
          <w:iCs/>
          <w:color w:val="000000"/>
          <w:sz w:val="20"/>
          <w:szCs w:val="20"/>
          <w:lang w:val="ru-RU"/>
        </w:rPr>
        <w:t xml:space="preserve"> </w:t>
      </w:r>
      <w:r w:rsidRPr="00A56263">
        <w:rPr>
          <w:rFonts w:ascii="Arial" w:hAnsi="Arial" w:cs="Arial"/>
          <w:color w:val="000000"/>
          <w:sz w:val="20"/>
          <w:szCs w:val="20"/>
          <w:lang w:val="ru-RU"/>
        </w:rPr>
        <w:t xml:space="preserve">(Сл. гласник РС, бр. 104/2009). </w:t>
      </w:r>
    </w:p>
    <w:p w:rsidR="009F5E38" w:rsidRPr="00A56263" w:rsidRDefault="009F5E38" w:rsidP="00A56263">
      <w:pPr>
        <w:pStyle w:val="Pa7"/>
        <w:spacing w:before="40" w:line="360" w:lineRule="auto"/>
        <w:jc w:val="both"/>
        <w:rPr>
          <w:rFonts w:ascii="Arial" w:hAnsi="Arial" w:cs="Arial"/>
          <w:i/>
          <w:iCs/>
          <w:color w:val="000000"/>
          <w:sz w:val="20"/>
          <w:szCs w:val="20"/>
          <w:lang w:val="ru-RU"/>
        </w:rPr>
      </w:pPr>
    </w:p>
    <w:p w:rsidR="00726DD3" w:rsidRPr="00A56263" w:rsidRDefault="00726DD3" w:rsidP="00A56263">
      <w:pPr>
        <w:pStyle w:val="Pa7"/>
        <w:spacing w:before="40" w:line="360" w:lineRule="auto"/>
        <w:jc w:val="both"/>
        <w:rPr>
          <w:rFonts w:ascii="Arial" w:hAnsi="Arial" w:cs="Arial"/>
          <w:color w:val="000000"/>
          <w:sz w:val="20"/>
          <w:szCs w:val="20"/>
          <w:lang w:val="ru-RU"/>
        </w:rPr>
      </w:pPr>
      <w:r w:rsidRPr="00A56263">
        <w:rPr>
          <w:rFonts w:ascii="Arial" w:hAnsi="Arial" w:cs="Arial"/>
          <w:i/>
          <w:iCs/>
          <w:color w:val="000000"/>
          <w:sz w:val="20"/>
          <w:szCs w:val="20"/>
          <w:lang w:val="ru-RU"/>
        </w:rPr>
        <w:t xml:space="preserve">Конвенција број 100 о једнакости награђивања мушке и женске радне снаге за рад једнаке вредности </w:t>
      </w:r>
      <w:r w:rsidRPr="00A56263">
        <w:rPr>
          <w:rFonts w:ascii="Arial" w:hAnsi="Arial" w:cs="Arial"/>
          <w:color w:val="000000"/>
          <w:sz w:val="20"/>
          <w:szCs w:val="20"/>
          <w:lang w:val="ru-RU"/>
        </w:rPr>
        <w:t xml:space="preserve">усвојена је 1951. године на Општој скупштини Међународне организације рада, а ратификована је 1952. године (Сл. лист ФНРЈ – Међународни уговори, бр. 12/1952). Конвенција у </w:t>
      </w:r>
      <w:r w:rsidRPr="00A56263">
        <w:rPr>
          <w:rFonts w:ascii="Arial" w:hAnsi="Arial" w:cs="Arial"/>
          <w:color w:val="000000"/>
          <w:sz w:val="20"/>
          <w:szCs w:val="20"/>
          <w:lang w:val="ru-RU"/>
        </w:rPr>
        <w:lastRenderedPageBreak/>
        <w:t xml:space="preserve">члану 1. дефинише појмове награђивања и једнакости награђивања између мушке и женске радне снаге за рад једнаке вредности, док у члану 2. прописује обавезу чланица да осигурају примену начела једнакости награђивања између мушке и женске радне снаге за рад једнаке вредности за све раднике. Предвиђено је да ће се ово начело применити путем домаћег законодавства, другим системом одређивања награда установљеним или признатим од стране законодавства, путем колективних уговора закључених између послодавца и радника, или путем комбинације ових различитих начина. </w:t>
      </w:r>
    </w:p>
    <w:p w:rsidR="009F5E38" w:rsidRPr="00A56263" w:rsidRDefault="009F5E38" w:rsidP="00A56263">
      <w:pPr>
        <w:pStyle w:val="Pa7"/>
        <w:spacing w:before="40" w:line="276" w:lineRule="auto"/>
        <w:jc w:val="both"/>
        <w:rPr>
          <w:rFonts w:ascii="Arial" w:hAnsi="Arial" w:cs="Arial"/>
          <w:color w:val="000000"/>
          <w:sz w:val="20"/>
          <w:szCs w:val="20"/>
          <w:lang w:val="ru-RU"/>
        </w:rPr>
      </w:pPr>
    </w:p>
    <w:p w:rsidR="00726DD3" w:rsidRPr="00A56263" w:rsidRDefault="00726DD3" w:rsidP="00A56263">
      <w:pPr>
        <w:pStyle w:val="Pa7"/>
        <w:spacing w:before="40" w:line="360" w:lineRule="auto"/>
        <w:jc w:val="both"/>
        <w:rPr>
          <w:rFonts w:ascii="Arial" w:hAnsi="Arial" w:cs="Arial"/>
          <w:color w:val="000000"/>
          <w:sz w:val="20"/>
          <w:szCs w:val="20"/>
          <w:lang w:val="ru-RU"/>
        </w:rPr>
      </w:pPr>
      <w:r w:rsidRPr="00A56263">
        <w:rPr>
          <w:rFonts w:ascii="Arial" w:hAnsi="Arial" w:cs="Arial"/>
          <w:color w:val="000000"/>
          <w:sz w:val="20"/>
          <w:szCs w:val="20"/>
          <w:lang w:val="ru-RU"/>
        </w:rPr>
        <w:t xml:space="preserve">У домаћем законодавству начело о једнакости награђивања мушке и женске радне снаге за рад једнаке вредности делимично је утврђено чланом 104. Закона о раду. </w:t>
      </w:r>
    </w:p>
    <w:p w:rsidR="009D277B" w:rsidRPr="00A56263" w:rsidRDefault="009D277B" w:rsidP="00A56263">
      <w:pPr>
        <w:pStyle w:val="Heading4"/>
        <w:spacing w:line="360" w:lineRule="auto"/>
        <w:jc w:val="both"/>
        <w:rPr>
          <w:rFonts w:ascii="Arial" w:hAnsi="Arial" w:cs="Arial"/>
          <w:b w:val="0"/>
          <w:bCs w:val="0"/>
          <w:i w:val="0"/>
          <w:iCs w:val="0"/>
          <w:color w:val="auto"/>
          <w:sz w:val="20"/>
          <w:szCs w:val="20"/>
          <w:lang w:val="ru-RU"/>
        </w:rPr>
      </w:pPr>
      <w:r w:rsidRPr="00A56263">
        <w:rPr>
          <w:rFonts w:ascii="Arial" w:hAnsi="Arial" w:cs="Arial"/>
          <w:b w:val="0"/>
          <w:bCs w:val="0"/>
          <w:i w:val="0"/>
          <w:iCs w:val="0"/>
          <w:color w:val="auto"/>
          <w:sz w:val="20"/>
          <w:szCs w:val="20"/>
          <w:lang w:val="ru-RU"/>
        </w:rPr>
        <w:t xml:space="preserve">Члан 104. </w:t>
      </w:r>
    </w:p>
    <w:p w:rsidR="009D277B" w:rsidRPr="00A56263" w:rsidRDefault="009D277B"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(1) Запослени има право на одговарајућу зараду, која се утврђује у складу са законом, општим актом и уговором о раду.</w:t>
      </w:r>
    </w:p>
    <w:p w:rsidR="009D277B" w:rsidRPr="00A56263" w:rsidRDefault="009D277B"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(2) Запосленима се гарантује једнака зарада за исти рад или рад исте вредности који остварују код послодавца.</w:t>
      </w:r>
    </w:p>
    <w:p w:rsidR="009D277B" w:rsidRPr="00A56263" w:rsidRDefault="009D277B"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(3) Под радом једнаке вредности подразумева се рад за који се захтева исти степен стручне спреме, односно образовања, знања и способности, у коме је остварен једнак радни допринос уз једнаку одговорност.</w:t>
      </w:r>
    </w:p>
    <w:p w:rsidR="009D277B" w:rsidRPr="00A56263" w:rsidRDefault="009D277B"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(4) Одлука послодавца или споразум са запосленим који нису у складу са ставом 2. овог члана - ништави су.</w:t>
      </w:r>
    </w:p>
    <w:p w:rsidR="009D277B" w:rsidRPr="00A56263" w:rsidRDefault="009D277B"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(5) У случају повреде права из става 2. овог члана запосл</w:t>
      </w:r>
      <w:r w:rsidR="00B66D0D" w:rsidRPr="00A56263">
        <w:rPr>
          <w:rFonts w:ascii="Arial" w:hAnsi="Arial" w:cs="Arial"/>
          <w:sz w:val="20"/>
          <w:szCs w:val="20"/>
          <w:lang w:val="ru-RU"/>
        </w:rPr>
        <w:t>ени има право на накнаду штете.</w:t>
      </w:r>
    </w:p>
    <w:p w:rsidR="00B66D0D" w:rsidRPr="00A56263" w:rsidRDefault="00B66D0D" w:rsidP="00A56263">
      <w:pPr>
        <w:pStyle w:val="NoSpacing"/>
        <w:spacing w:line="360" w:lineRule="auto"/>
        <w:jc w:val="both"/>
        <w:rPr>
          <w:rFonts w:ascii="Arial" w:hAnsi="Arial" w:cs="Arial"/>
          <w:sz w:val="20"/>
          <w:szCs w:val="20"/>
          <w:lang w:val="ru-RU"/>
        </w:rPr>
      </w:pPr>
    </w:p>
    <w:p w:rsidR="00E7084A" w:rsidRPr="00A56263" w:rsidRDefault="00726DD3" w:rsidP="00A56263">
      <w:pPr>
        <w:spacing w:line="360" w:lineRule="auto"/>
        <w:jc w:val="both"/>
        <w:rPr>
          <w:rFonts w:ascii="Arial" w:hAnsi="Arial" w:cs="Arial"/>
          <w:color w:val="000000"/>
          <w:sz w:val="20"/>
          <w:szCs w:val="20"/>
          <w:lang w:val="ru-RU"/>
        </w:rPr>
      </w:pPr>
      <w:r w:rsidRPr="00A56263">
        <w:rPr>
          <w:rFonts w:ascii="Arial" w:hAnsi="Arial" w:cs="Arial"/>
          <w:i/>
          <w:iCs/>
          <w:color w:val="000000"/>
          <w:sz w:val="20"/>
          <w:szCs w:val="20"/>
          <w:lang w:val="ru-RU"/>
        </w:rPr>
        <w:t xml:space="preserve">Конвенција број 111 која се односи на дискриминацију у погледу запошљавања и занимања </w:t>
      </w:r>
      <w:r w:rsidRPr="00A56263">
        <w:rPr>
          <w:rFonts w:ascii="Arial" w:hAnsi="Arial" w:cs="Arial"/>
          <w:color w:val="000000"/>
          <w:sz w:val="20"/>
          <w:szCs w:val="20"/>
          <w:lang w:val="ru-RU"/>
        </w:rPr>
        <w:t>усвојена је на генералној конференцији Међународне организације рада 1958. године и ратификована 1961. године (Сл. ФНРЈ – Међународни уговори бр. 3/61). Под дискриминацијом подразумева се свако прављење разлике, искључење или давање првенства заснованог на раси, боји, полу, вери, политичком мишљењу, националном или социјалном пореклу као и свако друго прављење разлике, искључење или давање првенства са циљем да се уништи или наруши једнакост могућности или поступања у погледу запошљавања или занимања. Дискриминацијом се не сматра прављење разлика, искључење или давање првенства који се заснивају на траженим квалификацијама за неко одређено запослење. Свака држава чланица за коју је ова Конвенција на снази обавезана је да формулише и спроводи националну политику која тежи унапређењу једнакости, могућности и поступака у погледу запошљавања и занимања, а у циљу отклањања сваке дискриминације у том погледу (чл. 1-4).</w:t>
      </w:r>
    </w:p>
    <w:p w:rsidR="00726DD3" w:rsidRPr="00A56263" w:rsidRDefault="00726DD3" w:rsidP="00A56263">
      <w:pPr>
        <w:pStyle w:val="Pa7"/>
        <w:spacing w:before="40" w:line="360" w:lineRule="auto"/>
        <w:jc w:val="both"/>
        <w:rPr>
          <w:rFonts w:ascii="Arial" w:hAnsi="Arial" w:cs="Arial"/>
          <w:color w:val="000000"/>
          <w:sz w:val="20"/>
          <w:szCs w:val="20"/>
          <w:lang w:val="ru-RU"/>
        </w:rPr>
      </w:pPr>
      <w:r w:rsidRPr="00A56263">
        <w:rPr>
          <w:rFonts w:ascii="Arial" w:hAnsi="Arial" w:cs="Arial"/>
          <w:color w:val="000000"/>
          <w:sz w:val="20"/>
          <w:szCs w:val="20"/>
          <w:lang w:val="ru-RU"/>
        </w:rPr>
        <w:t xml:space="preserve">У законодавству Србије основни анти-дискриминациони пропис је </w:t>
      </w:r>
      <w:r w:rsidRPr="00A56263">
        <w:rPr>
          <w:rFonts w:ascii="Arial" w:hAnsi="Arial" w:cs="Arial"/>
          <w:i/>
          <w:iCs/>
          <w:color w:val="000000"/>
          <w:sz w:val="20"/>
          <w:szCs w:val="20"/>
          <w:lang w:val="ru-RU"/>
        </w:rPr>
        <w:t>Закон о забрани дискриминације</w:t>
      </w:r>
      <w:r w:rsidRPr="00A56263">
        <w:rPr>
          <w:rFonts w:ascii="Arial" w:hAnsi="Arial" w:cs="Arial"/>
          <w:color w:val="000000"/>
          <w:sz w:val="20"/>
          <w:szCs w:val="20"/>
          <w:lang w:val="ru-RU"/>
        </w:rPr>
        <w:t xml:space="preserve">. Поред њега и Закон о раду у члановима 18-23 забрањује дискриминацију, </w:t>
      </w:r>
      <w:r w:rsidRPr="00A56263">
        <w:rPr>
          <w:rFonts w:ascii="Arial" w:hAnsi="Arial" w:cs="Arial"/>
          <w:color w:val="000000"/>
          <w:sz w:val="20"/>
          <w:szCs w:val="20"/>
          <w:lang w:val="ru-RU"/>
        </w:rPr>
        <w:lastRenderedPageBreak/>
        <w:t xml:space="preserve">дефинише непосредну и посредну дискриминацију, забрањује узнемиравање и сексуално узнемиравање, прописује шта се све не сматра дискриминацијом и уређује заштиту од дискриминације. Такође, забрана дискриминације предвиђена је и </w:t>
      </w:r>
      <w:r w:rsidRPr="00A56263">
        <w:rPr>
          <w:rFonts w:ascii="Arial" w:hAnsi="Arial" w:cs="Arial"/>
          <w:i/>
          <w:iCs/>
          <w:color w:val="000000"/>
          <w:sz w:val="20"/>
          <w:szCs w:val="20"/>
          <w:lang w:val="ru-RU"/>
        </w:rPr>
        <w:t>Законом о равноправности полова</w:t>
      </w:r>
      <w:r w:rsidRPr="00A56263">
        <w:rPr>
          <w:rFonts w:ascii="Arial" w:hAnsi="Arial" w:cs="Arial"/>
          <w:color w:val="000000"/>
          <w:sz w:val="20"/>
          <w:szCs w:val="20"/>
          <w:lang w:val="ru-RU"/>
        </w:rPr>
        <w:t xml:space="preserve">. </w:t>
      </w:r>
    </w:p>
    <w:p w:rsidR="009F5E38" w:rsidRPr="00A56263" w:rsidRDefault="009F5E38" w:rsidP="00A56263">
      <w:pPr>
        <w:pStyle w:val="Pa7"/>
        <w:spacing w:before="40" w:line="276" w:lineRule="auto"/>
        <w:jc w:val="both"/>
        <w:rPr>
          <w:rFonts w:ascii="Arial" w:hAnsi="Arial" w:cs="Arial"/>
          <w:i/>
          <w:iCs/>
          <w:color w:val="000000"/>
          <w:sz w:val="20"/>
          <w:szCs w:val="20"/>
          <w:lang w:val="ru-RU"/>
        </w:rPr>
      </w:pPr>
    </w:p>
    <w:p w:rsidR="00726DD3" w:rsidRPr="00A56263" w:rsidRDefault="00726DD3" w:rsidP="00A56263">
      <w:pPr>
        <w:pStyle w:val="Pa7"/>
        <w:spacing w:before="40" w:line="360" w:lineRule="auto"/>
        <w:jc w:val="both"/>
        <w:rPr>
          <w:rFonts w:ascii="Arial" w:hAnsi="Arial" w:cs="Arial"/>
          <w:color w:val="000000"/>
          <w:sz w:val="20"/>
          <w:szCs w:val="20"/>
          <w:lang w:val="ru-RU"/>
        </w:rPr>
      </w:pPr>
      <w:r w:rsidRPr="00A56263">
        <w:rPr>
          <w:rFonts w:ascii="Arial" w:hAnsi="Arial" w:cs="Arial"/>
          <w:i/>
          <w:iCs/>
          <w:color w:val="000000"/>
          <w:sz w:val="20"/>
          <w:szCs w:val="20"/>
          <w:lang w:val="ru-RU"/>
        </w:rPr>
        <w:t xml:space="preserve">Конвенција број 156 о једнаким могућностима и третману за раднике и раднице (радници са породичним обавезама) </w:t>
      </w:r>
      <w:r w:rsidRPr="00A56263">
        <w:rPr>
          <w:rFonts w:ascii="Arial" w:hAnsi="Arial" w:cs="Arial"/>
          <w:color w:val="000000"/>
          <w:sz w:val="20"/>
          <w:szCs w:val="20"/>
          <w:lang w:val="ru-RU"/>
        </w:rPr>
        <w:t>је усвојена на Генералној конференцији Међународне организације рада 1981. године и ратификована 1987. године (Сл. лист СФРЈ</w:t>
      </w:r>
      <w:r w:rsidR="00931E7B" w:rsidRPr="00A56263">
        <w:rPr>
          <w:rFonts w:ascii="Arial" w:hAnsi="Arial" w:cs="Arial"/>
          <w:color w:val="000000"/>
          <w:sz w:val="20"/>
          <w:szCs w:val="20"/>
          <w:lang w:val="ru-RU"/>
        </w:rPr>
        <w:t xml:space="preserve"> - Међународни уговори</w:t>
      </w:r>
      <w:r w:rsidRPr="00A56263">
        <w:rPr>
          <w:rFonts w:ascii="Arial" w:hAnsi="Arial" w:cs="Arial"/>
          <w:color w:val="000000"/>
          <w:sz w:val="20"/>
          <w:szCs w:val="20"/>
          <w:lang w:val="ru-RU"/>
        </w:rPr>
        <w:t xml:space="preserve">, бр. 7/1987). Ова конвенција се примењује на раднике и раднице који имају обавезу према деци коју издржавају и према члановима уже породице којима је несумњиво потребна њихова нега или помоћ, и то када им те обавезе ограничавају могућност да се припреме за економску активност, укључе у њу, учествују у њој или напредују. Према овој Конвенцији земље чланице требало би да као циљ своје националне политике поставе могућност лица са породичним обавезама која раде или желе да раде, да искористе своје право на то, а да не буду подвргнути дискриминацији. Мере које се предузимају ради постизања стварне једнакости у погледу могућности и третмана радника и радница су следеће: омогућавање радницима са породичним обавезам да користе своје право слободног избора запослења и брига о њиховим потребама у погледу услова запослења и социјалне заштите. Такође, потребно је још предузети мере којима ће се узети у обзир потребе радника са породичним обавезама у области друштвеног планирања и мере за развијање или унапређење друштвене службе, јавне или приватне, као што су службе и установе за бригу о деци и за помоћ породици (чл. 3-5). </w:t>
      </w:r>
    </w:p>
    <w:p w:rsidR="009F5E38" w:rsidRPr="00A56263" w:rsidRDefault="009F5E38" w:rsidP="00A56263">
      <w:pPr>
        <w:pStyle w:val="Pa7"/>
        <w:spacing w:before="40" w:line="276" w:lineRule="auto"/>
        <w:jc w:val="both"/>
        <w:rPr>
          <w:rFonts w:ascii="Arial" w:hAnsi="Arial" w:cs="Arial"/>
          <w:color w:val="000000"/>
          <w:sz w:val="20"/>
          <w:szCs w:val="20"/>
          <w:lang w:val="ru-RU"/>
        </w:rPr>
      </w:pPr>
    </w:p>
    <w:p w:rsidR="00726DD3" w:rsidRPr="00A56263" w:rsidRDefault="00726DD3" w:rsidP="00A56263">
      <w:pPr>
        <w:pStyle w:val="Pa7"/>
        <w:spacing w:before="40" w:line="360" w:lineRule="auto"/>
        <w:jc w:val="both"/>
        <w:rPr>
          <w:rFonts w:ascii="Arial" w:hAnsi="Arial" w:cs="Arial"/>
          <w:sz w:val="20"/>
          <w:szCs w:val="20"/>
          <w:lang w:val="ru-RU"/>
        </w:rPr>
      </w:pPr>
      <w:r w:rsidRPr="00A56263">
        <w:rPr>
          <w:rFonts w:ascii="Arial" w:hAnsi="Arial" w:cs="Arial"/>
          <w:color w:val="000000"/>
          <w:sz w:val="20"/>
          <w:szCs w:val="20"/>
          <w:lang w:val="ru-RU"/>
        </w:rPr>
        <w:t xml:space="preserve">У домаћем законодавству дата решења садржана су у </w:t>
      </w:r>
      <w:r w:rsidRPr="00A56263">
        <w:rPr>
          <w:rFonts w:ascii="Arial" w:hAnsi="Arial" w:cs="Arial"/>
          <w:i/>
          <w:iCs/>
          <w:color w:val="000000"/>
          <w:sz w:val="20"/>
          <w:szCs w:val="20"/>
          <w:lang w:val="ru-RU"/>
        </w:rPr>
        <w:t>Закону о раду</w:t>
      </w:r>
      <w:r w:rsidRPr="00A56263">
        <w:rPr>
          <w:rFonts w:ascii="Arial" w:hAnsi="Arial" w:cs="Arial"/>
          <w:color w:val="000000"/>
          <w:sz w:val="20"/>
          <w:szCs w:val="20"/>
          <w:lang w:val="ru-RU"/>
        </w:rPr>
        <w:t xml:space="preserve">, којим је уређена заштита материнства и то члановима од 89-100 и </w:t>
      </w:r>
      <w:r w:rsidRPr="00A56263">
        <w:rPr>
          <w:rFonts w:ascii="Arial" w:hAnsi="Arial" w:cs="Arial"/>
          <w:i/>
          <w:iCs/>
          <w:color w:val="000000"/>
          <w:sz w:val="20"/>
          <w:szCs w:val="20"/>
          <w:lang w:val="ru-RU"/>
        </w:rPr>
        <w:t>Закону о ф</w:t>
      </w:r>
      <w:r w:rsidR="000C705B" w:rsidRPr="00A56263">
        <w:rPr>
          <w:rFonts w:ascii="Arial" w:hAnsi="Arial" w:cs="Arial"/>
          <w:i/>
          <w:iCs/>
          <w:color w:val="000000"/>
          <w:sz w:val="20"/>
          <w:szCs w:val="20"/>
          <w:lang w:val="ru-RU"/>
        </w:rPr>
        <w:t>инансијској подршци породици</w:t>
      </w:r>
      <w:r w:rsidRPr="00A56263">
        <w:rPr>
          <w:rFonts w:ascii="Arial" w:hAnsi="Arial" w:cs="Arial"/>
          <w:i/>
          <w:iCs/>
          <w:color w:val="000000"/>
          <w:sz w:val="20"/>
          <w:szCs w:val="20"/>
          <w:lang w:val="ru-RU"/>
        </w:rPr>
        <w:t xml:space="preserve"> са децом</w:t>
      </w:r>
      <w:r w:rsidR="000C705B" w:rsidRPr="00A56263">
        <w:rPr>
          <w:rFonts w:ascii="Arial" w:hAnsi="Arial" w:cs="Arial"/>
          <w:i/>
          <w:iCs/>
          <w:color w:val="000000"/>
          <w:sz w:val="20"/>
          <w:szCs w:val="20"/>
          <w:lang w:val="ru-RU"/>
        </w:rPr>
        <w:t xml:space="preserve"> </w:t>
      </w:r>
      <w:r w:rsidR="000C705B" w:rsidRPr="00A56263">
        <w:rPr>
          <w:rFonts w:ascii="Arial" w:hAnsi="Arial" w:cs="Arial"/>
          <w:color w:val="000000"/>
          <w:sz w:val="20"/>
          <w:szCs w:val="20"/>
          <w:lang w:val="ru-RU"/>
        </w:rPr>
        <w:t>(Сл. гласник РС, бр.</w:t>
      </w:r>
      <w:r w:rsidR="000C705B" w:rsidRPr="00A56263">
        <w:rPr>
          <w:rFonts w:ascii="Arial" w:hAnsi="Arial" w:cs="Arial"/>
          <w:sz w:val="20"/>
          <w:szCs w:val="20"/>
          <w:lang w:val="ru-RU"/>
        </w:rPr>
        <w:t xml:space="preserve"> </w:t>
      </w:r>
      <w:hyperlink r:id="rId10" w:tooltip="Zakon o finansijskoj podršci porodici sa decom (17/12/2017)" w:history="1">
        <w:r w:rsidR="000C705B" w:rsidRPr="00A56263">
          <w:rPr>
            <w:rStyle w:val="Hyperlink"/>
            <w:rFonts w:ascii="Arial" w:hAnsi="Arial" w:cs="Arial"/>
            <w:color w:val="auto"/>
            <w:sz w:val="20"/>
            <w:szCs w:val="20"/>
            <w:u w:val="none"/>
            <w:lang w:val="sr-Latn-BA"/>
          </w:rPr>
          <w:t>113/17</w:t>
        </w:r>
      </w:hyperlink>
      <w:r w:rsidR="000C705B" w:rsidRPr="00A56263">
        <w:rPr>
          <w:rStyle w:val="resultsdescriptionlinkclass"/>
          <w:rFonts w:ascii="Arial" w:hAnsi="Arial" w:cs="Arial"/>
          <w:sz w:val="20"/>
          <w:szCs w:val="20"/>
          <w:lang w:val="sr-Latn-BA"/>
        </w:rPr>
        <w:t xml:space="preserve">, </w:t>
      </w:r>
      <w:hyperlink r:id="rId11" w:tooltip="Zakon o izmenama i dopunama Zakona o finansijskoj podršci porodici sa decom (29/06/2018)" w:history="1">
        <w:r w:rsidR="000C705B" w:rsidRPr="00A56263">
          <w:rPr>
            <w:rStyle w:val="Hyperlink"/>
            <w:rFonts w:ascii="Arial" w:hAnsi="Arial" w:cs="Arial"/>
            <w:color w:val="auto"/>
            <w:sz w:val="20"/>
            <w:szCs w:val="20"/>
            <w:u w:val="none"/>
            <w:lang w:val="sr-Latn-BA"/>
          </w:rPr>
          <w:t>50/18</w:t>
        </w:r>
      </w:hyperlink>
      <w:r w:rsidR="000C705B" w:rsidRPr="00A56263">
        <w:rPr>
          <w:rStyle w:val="resultsdescriptionlinkclass"/>
          <w:rFonts w:ascii="Arial" w:hAnsi="Arial" w:cs="Arial"/>
          <w:sz w:val="20"/>
          <w:szCs w:val="20"/>
          <w:lang w:val="sr-Latn-BA"/>
        </w:rPr>
        <w:t>)</w:t>
      </w:r>
      <w:r w:rsidRPr="00A56263">
        <w:rPr>
          <w:rFonts w:ascii="Arial" w:hAnsi="Arial" w:cs="Arial"/>
          <w:sz w:val="20"/>
          <w:szCs w:val="20"/>
          <w:lang w:val="sr-Latn-BA"/>
        </w:rPr>
        <w:t>.</w:t>
      </w:r>
      <w:r w:rsidRPr="00A56263">
        <w:rPr>
          <w:rFonts w:ascii="Arial" w:hAnsi="Arial" w:cs="Arial"/>
          <w:sz w:val="20"/>
          <w:szCs w:val="20"/>
          <w:lang w:val="ru-RU"/>
        </w:rPr>
        <w:t xml:space="preserve"> </w:t>
      </w:r>
    </w:p>
    <w:p w:rsidR="009F5E38" w:rsidRPr="00A56263" w:rsidRDefault="009F5E38" w:rsidP="00A56263">
      <w:pPr>
        <w:pStyle w:val="Pa7"/>
        <w:spacing w:before="40" w:line="276" w:lineRule="auto"/>
        <w:jc w:val="both"/>
        <w:rPr>
          <w:rFonts w:ascii="Arial" w:hAnsi="Arial" w:cs="Arial"/>
          <w:i/>
          <w:iCs/>
          <w:color w:val="000000"/>
          <w:sz w:val="20"/>
          <w:szCs w:val="20"/>
          <w:lang w:val="ru-RU"/>
        </w:rPr>
      </w:pPr>
    </w:p>
    <w:p w:rsidR="00D262CE" w:rsidRPr="00A56263" w:rsidRDefault="00726DD3" w:rsidP="00A56263">
      <w:pPr>
        <w:pStyle w:val="Pa7"/>
        <w:spacing w:before="40" w:line="360" w:lineRule="auto"/>
        <w:jc w:val="both"/>
        <w:rPr>
          <w:rFonts w:ascii="Arial" w:hAnsi="Arial" w:cs="Arial"/>
          <w:color w:val="000000"/>
          <w:sz w:val="20"/>
          <w:szCs w:val="20"/>
          <w:lang w:val="ru-RU"/>
        </w:rPr>
      </w:pPr>
      <w:r w:rsidRPr="00A56263">
        <w:rPr>
          <w:rFonts w:ascii="Arial" w:hAnsi="Arial" w:cs="Arial"/>
          <w:i/>
          <w:iCs/>
          <w:color w:val="000000"/>
          <w:sz w:val="20"/>
          <w:szCs w:val="20"/>
          <w:lang w:val="ru-RU"/>
        </w:rPr>
        <w:t xml:space="preserve">Ревидирана Конвенција број 183 о заштити материнства </w:t>
      </w:r>
      <w:r w:rsidRPr="00A56263">
        <w:rPr>
          <w:rFonts w:ascii="Arial" w:hAnsi="Arial" w:cs="Arial"/>
          <w:color w:val="000000"/>
          <w:sz w:val="20"/>
          <w:szCs w:val="20"/>
          <w:lang w:val="ru-RU"/>
        </w:rPr>
        <w:t xml:space="preserve">усвојена је 2000. године, а ратификована је 2010. године (Сл. гласник РС – Међународни уговори, бр. 1/2010). Ова Конвенција односи се на све радно ангажоване жене, укључујући и оне у нетипичним облицима зависног рада. Међутим, у поступку ратификације ове Конвенције, може се у целости или делимично искључити ограничена категорија запослених, а приликом њиховог искључења морају се навести категорије запослених које су искључене по овом основу и разлоге њиховог искључења. Жена на коју се примењује ова Конвенција има право на породиљско одсуство у трајању не краћем од 14 недеља. Такође, породиљско одсуство ће обухватити пеориод од шест недеља обавезног одсуства након порођаја. На основу лекарске потврде, одобриће се и одсуство пре или после породиљског одсуства у случају болести, компликација или опасности од компликација у вези трудноће или порођаја. Конвенцијом је предвиђена и новчана накнада за породиљско одсуство у износу који </w:t>
      </w:r>
      <w:r w:rsidRPr="00A56263">
        <w:rPr>
          <w:rFonts w:ascii="Arial" w:hAnsi="Arial" w:cs="Arial"/>
          <w:color w:val="000000"/>
          <w:sz w:val="20"/>
          <w:szCs w:val="20"/>
          <w:lang w:val="ru-RU"/>
        </w:rPr>
        <w:lastRenderedPageBreak/>
        <w:t xml:space="preserve">може да обезбеди одржавање доброг здравља жене и детета уз одговарајући животни стандард. Остављен је простор домаћем законодавству да одреди износ накнаде, али он не сме бити мањи од две трећине женине предходне зараде или од примања која се узимају у обзир приликом обрачуна зараде. Отпуштање жене са посла за време трудноће и одсуства или у периоду након њеног повратка на посао сматра се незаконитим, осим из разлога који немају везе са трудноћом, порођајем и дојењем као њеном последицом. По истеку породиљског одсуства, жена има право да се врати на исто радно место или на одговарајуће радно место са истом платом. Свака земља потписница мораће да предузме мере ради спречавања дискриминације у погледу материнства, а у вези са тим предвиђена је и забрана да се од жене која конкурише за посао захтева подвргавање тесту на трудноћу или доношење потврде о таквом тесту. Жени би требало обезбедити право на једну или више дневних пауза или на скраћење радног времена како би могла да доји своје дете (чл. 3-5). </w:t>
      </w:r>
    </w:p>
    <w:p w:rsidR="00D262CE" w:rsidRPr="00A56263" w:rsidRDefault="00D262CE" w:rsidP="00DC6256">
      <w:pPr>
        <w:pStyle w:val="Pa7"/>
        <w:spacing w:before="40" w:line="276" w:lineRule="auto"/>
        <w:jc w:val="both"/>
        <w:rPr>
          <w:rFonts w:ascii="Arial" w:hAnsi="Arial" w:cs="Arial"/>
          <w:color w:val="000000"/>
          <w:sz w:val="20"/>
          <w:szCs w:val="20"/>
          <w:lang w:val="ru-RU"/>
        </w:rPr>
      </w:pPr>
    </w:p>
    <w:p w:rsidR="00DC6256" w:rsidRDefault="00726DD3" w:rsidP="00594876">
      <w:pPr>
        <w:pStyle w:val="Pa7"/>
        <w:spacing w:before="40" w:line="360" w:lineRule="auto"/>
        <w:jc w:val="both"/>
        <w:rPr>
          <w:rFonts w:ascii="Arial" w:hAnsi="Arial" w:cs="Arial"/>
          <w:color w:val="000000"/>
          <w:sz w:val="20"/>
          <w:szCs w:val="20"/>
          <w:lang w:val="ru-RU"/>
        </w:rPr>
      </w:pPr>
      <w:r w:rsidRPr="00A56263">
        <w:rPr>
          <w:rFonts w:ascii="Arial" w:hAnsi="Arial" w:cs="Arial"/>
          <w:color w:val="000000"/>
          <w:sz w:val="20"/>
          <w:szCs w:val="20"/>
          <w:lang w:val="ru-RU"/>
        </w:rPr>
        <w:t>Одредбе ове Конвенције у одређеној мери имплементиране су кроз одредбе Закона о финансијској</w:t>
      </w:r>
      <w:r w:rsidR="00D262CE" w:rsidRPr="00A56263">
        <w:rPr>
          <w:rFonts w:ascii="Arial" w:hAnsi="Arial" w:cs="Arial"/>
          <w:color w:val="000000"/>
          <w:sz w:val="20"/>
          <w:szCs w:val="20"/>
          <w:lang w:val="ru-RU"/>
        </w:rPr>
        <w:t xml:space="preserve">  подршци породици</w:t>
      </w:r>
      <w:r w:rsidRPr="00A56263">
        <w:rPr>
          <w:rFonts w:ascii="Arial" w:hAnsi="Arial" w:cs="Arial"/>
          <w:color w:val="000000"/>
          <w:sz w:val="20"/>
          <w:szCs w:val="20"/>
          <w:lang w:val="ru-RU"/>
        </w:rPr>
        <w:t xml:space="preserve"> са децом и Законом о раду.</w:t>
      </w:r>
      <w:r w:rsidR="00DC6256">
        <w:rPr>
          <w:rFonts w:ascii="Arial" w:hAnsi="Arial" w:cs="Arial"/>
          <w:color w:val="000000"/>
          <w:sz w:val="20"/>
          <w:szCs w:val="20"/>
          <w:lang w:val="ru-RU"/>
        </w:rPr>
        <w:t xml:space="preserve"> </w:t>
      </w:r>
    </w:p>
    <w:p w:rsidR="00594876" w:rsidRDefault="00594876" w:rsidP="00A56263">
      <w:pPr>
        <w:pStyle w:val="Pa7"/>
        <w:spacing w:before="40" w:line="360" w:lineRule="auto"/>
        <w:jc w:val="both"/>
        <w:rPr>
          <w:rFonts w:ascii="Arial" w:hAnsi="Arial" w:cs="Arial"/>
          <w:sz w:val="20"/>
          <w:szCs w:val="20"/>
          <w:lang w:val="ru-RU"/>
        </w:rPr>
      </w:pPr>
    </w:p>
    <w:p w:rsidR="00E3786E" w:rsidRPr="00A56263" w:rsidRDefault="00726DD3" w:rsidP="00A56263">
      <w:pPr>
        <w:pStyle w:val="Pa7"/>
        <w:spacing w:before="40" w:line="360" w:lineRule="auto"/>
        <w:jc w:val="both"/>
        <w:rPr>
          <w:rFonts w:ascii="Arial" w:hAnsi="Arial" w:cs="Arial"/>
          <w:color w:val="000000"/>
          <w:sz w:val="20"/>
          <w:szCs w:val="20"/>
          <w:lang w:val="ru-RU"/>
        </w:rPr>
      </w:pPr>
      <w:r w:rsidRPr="00A56263">
        <w:rPr>
          <w:rFonts w:ascii="Arial" w:hAnsi="Arial" w:cs="Arial"/>
          <w:color w:val="000000"/>
          <w:sz w:val="20"/>
          <w:szCs w:val="20"/>
          <w:lang w:val="ru-RU"/>
        </w:rPr>
        <w:t>Закон о раду је општи закон којим се уређују права, обавезе и одговорности из радног односа, односно по основу рада. Права жена су осигурана кроз одредбе о забрани дискриминације, заштити материнства, породиљског одсуства и одсуства са рада ради неге детета. Заштита материнства уређена је у члановима 89-93а и њима је предвиђено да запослена жена за време трудноће и док доји дете не може да ради на пословима који су штетни по њено здравље и здравље детета, да не може да ради прековремено и ноћу, да се прерасподела радног времена може извршити само уз њену сагласност. Такође, запослена има право на одсуство са рада ради обављања здравствених прегледа у вези са</w:t>
      </w:r>
      <w:r w:rsidR="009F5E38" w:rsidRPr="00A56263">
        <w:rPr>
          <w:rFonts w:ascii="Arial" w:hAnsi="Arial" w:cs="Arial"/>
          <w:color w:val="000000"/>
          <w:sz w:val="20"/>
          <w:szCs w:val="20"/>
          <w:lang w:val="ru-RU"/>
        </w:rPr>
        <w:t xml:space="preserve"> </w:t>
      </w:r>
      <w:r w:rsidRPr="00A56263">
        <w:rPr>
          <w:rFonts w:ascii="Arial" w:hAnsi="Arial" w:cs="Arial"/>
          <w:color w:val="000000"/>
          <w:sz w:val="20"/>
          <w:szCs w:val="20"/>
          <w:lang w:val="ru-RU"/>
        </w:rPr>
        <w:t xml:space="preserve">трудноћом, али и паузу за време рада у износу од 90 минута за дојење детета или скраћење радног времена у истом трајању. Породиљско одсуство и одсуство са рада ради неге детета могу трајати укупно 365 дана, с тим што породиљско одсуство може почети најраније 45, а најкасније 28 дана пре времена одређеног за порођај и траје до навршена три месеца од дана порођаја. Прописана је и забрана за послодавца да од кандидата захтева податке о породичном статусу и планирању породица, као и условљавање заснивања радног односа тестом трудноће. По сили закона ће се продужити уговор на одређено време за труднице и мајке до завршетка породиљског одсуства, одсуства са рада ради неге детета или одсуства са </w:t>
      </w:r>
      <w:r w:rsidR="00E3786E" w:rsidRPr="00A56263">
        <w:rPr>
          <w:rFonts w:ascii="Arial" w:hAnsi="Arial" w:cs="Arial"/>
          <w:color w:val="000000"/>
          <w:sz w:val="20"/>
          <w:szCs w:val="20"/>
          <w:lang w:val="ru-RU"/>
        </w:rPr>
        <w:t xml:space="preserve">рада ради посебне неге детета. </w:t>
      </w:r>
    </w:p>
    <w:p w:rsidR="00E3786E" w:rsidRPr="00A56263" w:rsidRDefault="00E3786E" w:rsidP="00594876">
      <w:pPr>
        <w:pStyle w:val="Pa7"/>
        <w:spacing w:before="40" w:line="276" w:lineRule="auto"/>
        <w:jc w:val="both"/>
        <w:rPr>
          <w:rFonts w:ascii="Arial" w:hAnsi="Arial" w:cs="Arial"/>
          <w:color w:val="000000"/>
          <w:sz w:val="20"/>
          <w:szCs w:val="20"/>
          <w:lang w:val="ru-RU"/>
        </w:rPr>
      </w:pPr>
    </w:p>
    <w:p w:rsidR="00A31883" w:rsidRPr="00A56263" w:rsidRDefault="00726DD3" w:rsidP="00A56263">
      <w:pPr>
        <w:pStyle w:val="Pa7"/>
        <w:spacing w:before="40" w:line="360" w:lineRule="auto"/>
        <w:jc w:val="both"/>
        <w:rPr>
          <w:rFonts w:ascii="Arial" w:hAnsi="Arial" w:cs="Arial"/>
          <w:color w:val="000000"/>
          <w:sz w:val="20"/>
          <w:szCs w:val="20"/>
          <w:lang w:val="ru-RU"/>
        </w:rPr>
      </w:pPr>
      <w:r w:rsidRPr="00A56263">
        <w:rPr>
          <w:rFonts w:ascii="Arial" w:hAnsi="Arial" w:cs="Arial"/>
          <w:color w:val="000000"/>
          <w:sz w:val="20"/>
          <w:szCs w:val="20"/>
          <w:lang w:val="ru-RU"/>
        </w:rPr>
        <w:t xml:space="preserve">У истом контексту ако посматрамо </w:t>
      </w:r>
      <w:r w:rsidRPr="00A56263">
        <w:rPr>
          <w:rFonts w:ascii="Arial" w:hAnsi="Arial" w:cs="Arial"/>
          <w:i/>
          <w:iCs/>
          <w:color w:val="000000"/>
          <w:sz w:val="20"/>
          <w:szCs w:val="20"/>
          <w:lang w:val="ru-RU"/>
        </w:rPr>
        <w:t xml:space="preserve">Закон о финансијској подршци породица са децом </w:t>
      </w:r>
      <w:r w:rsidRPr="00A56263">
        <w:rPr>
          <w:rFonts w:ascii="Arial" w:hAnsi="Arial" w:cs="Arial"/>
          <w:color w:val="000000"/>
          <w:sz w:val="20"/>
          <w:szCs w:val="20"/>
          <w:lang w:val="ru-RU"/>
        </w:rPr>
        <w:t xml:space="preserve">који уређује накнаду зараде за време породиљског одсуства, одсуства са рада ради неге детета и одсуство са рада ради посебне неге детета, видећемо да предвиђена решења дају мање права односно нижу накнаду од оне утврђене </w:t>
      </w:r>
      <w:r w:rsidRPr="00A56263">
        <w:rPr>
          <w:rFonts w:ascii="Arial" w:hAnsi="Arial" w:cs="Arial"/>
          <w:i/>
          <w:iCs/>
          <w:color w:val="000000"/>
          <w:sz w:val="20"/>
          <w:szCs w:val="20"/>
          <w:lang w:val="ru-RU"/>
        </w:rPr>
        <w:t xml:space="preserve">Конвенцијом МОР број 183 </w:t>
      </w:r>
      <w:r w:rsidRPr="00A56263">
        <w:rPr>
          <w:rFonts w:ascii="Arial" w:hAnsi="Arial" w:cs="Arial"/>
          <w:color w:val="000000"/>
          <w:sz w:val="20"/>
          <w:szCs w:val="20"/>
          <w:lang w:val="ru-RU"/>
        </w:rPr>
        <w:t xml:space="preserve">коју је Србија ратификовала. Тако да у члану </w:t>
      </w:r>
      <w:r w:rsidRPr="00A56263">
        <w:rPr>
          <w:rFonts w:ascii="Arial" w:hAnsi="Arial" w:cs="Arial"/>
          <w:color w:val="000000"/>
          <w:sz w:val="20"/>
          <w:szCs w:val="20"/>
          <w:lang w:val="ru-RU"/>
        </w:rPr>
        <w:lastRenderedPageBreak/>
        <w:t>12. став 2 стоји могућност да накнада зараде у одређеним условима буде у висини од 60% или 30% од износа утврђене накнаде зараде, док Конвенција предвиђа да она не сме бити мања од две трећине п</w:t>
      </w:r>
      <w:r w:rsidR="00AA3F1F" w:rsidRPr="00A56263">
        <w:rPr>
          <w:rFonts w:ascii="Arial" w:hAnsi="Arial" w:cs="Arial"/>
          <w:color w:val="000000"/>
          <w:sz w:val="20"/>
          <w:szCs w:val="20"/>
          <w:lang w:val="ru-RU"/>
        </w:rPr>
        <w:t xml:space="preserve">ретходне зараде (члан 6). </w:t>
      </w:r>
      <w:r w:rsidRPr="00A56263">
        <w:rPr>
          <w:rFonts w:ascii="Arial" w:hAnsi="Arial" w:cs="Arial"/>
          <w:color w:val="000000"/>
          <w:sz w:val="20"/>
          <w:szCs w:val="20"/>
          <w:lang w:val="ru-RU"/>
        </w:rPr>
        <w:t xml:space="preserve">Даље, </w:t>
      </w:r>
      <w:r w:rsidRPr="00A56263">
        <w:rPr>
          <w:rFonts w:ascii="Arial" w:hAnsi="Arial" w:cs="Arial"/>
          <w:i/>
          <w:iCs/>
          <w:color w:val="000000"/>
          <w:sz w:val="20"/>
          <w:szCs w:val="20"/>
          <w:lang w:val="ru-RU"/>
        </w:rPr>
        <w:t xml:space="preserve">Закон о раду </w:t>
      </w:r>
      <w:r w:rsidRPr="00A56263">
        <w:rPr>
          <w:rFonts w:ascii="Arial" w:hAnsi="Arial" w:cs="Arial"/>
          <w:color w:val="000000"/>
          <w:sz w:val="20"/>
          <w:szCs w:val="20"/>
          <w:lang w:val="ru-RU"/>
        </w:rPr>
        <w:t xml:space="preserve">у делу који се односи на зараде, запосленима гарантује једнаку зараду за исти рад или рад исте вредности који остварују код послодавца. Закон не говори директно о равноправности зарада мушкараца и жена, али је због тога чланом 17. Закона о равноправности полова конкретизовано ово начело, увођењем фразе „без обзира на пол” у претходно наведену забрану. У јавности је тренутно актуелан нацрт </w:t>
      </w:r>
      <w:r w:rsidRPr="00A56263">
        <w:rPr>
          <w:rFonts w:ascii="Arial" w:hAnsi="Arial" w:cs="Arial"/>
          <w:i/>
          <w:iCs/>
          <w:color w:val="000000"/>
          <w:sz w:val="20"/>
          <w:szCs w:val="20"/>
          <w:lang w:val="ru-RU"/>
        </w:rPr>
        <w:t xml:space="preserve">Закона о родној равноправности </w:t>
      </w:r>
      <w:r w:rsidRPr="00A56263">
        <w:rPr>
          <w:rFonts w:ascii="Arial" w:hAnsi="Arial" w:cs="Arial"/>
          <w:color w:val="000000"/>
          <w:sz w:val="20"/>
          <w:szCs w:val="20"/>
          <w:lang w:val="ru-RU"/>
        </w:rPr>
        <w:t xml:space="preserve">који Влада још није упутила Народној скупштини због примедби које је дало Министарство за рад, запошљавање, борачка и социјална питања. Сам нацрт закона предвиђа забрану неједнаких зарада за исти рад или рад једнаке вредности. Поред ове одредбе, уведен је и низ забрана у односу на поступање послодаваца према трудницама или запосленима који одсуствују са рада због неге детета. </w:t>
      </w:r>
      <w:r w:rsidRPr="00A56263">
        <w:rPr>
          <w:rFonts w:ascii="Arial" w:hAnsi="Arial" w:cs="Arial"/>
          <w:i/>
          <w:iCs/>
          <w:color w:val="000000"/>
          <w:sz w:val="20"/>
          <w:szCs w:val="20"/>
          <w:lang w:val="ru-RU"/>
        </w:rPr>
        <w:t xml:space="preserve">Закон о родној равноправности </w:t>
      </w:r>
      <w:r w:rsidRPr="00A56263">
        <w:rPr>
          <w:rFonts w:ascii="Arial" w:hAnsi="Arial" w:cs="Arial"/>
          <w:color w:val="000000"/>
          <w:sz w:val="20"/>
          <w:szCs w:val="20"/>
          <w:lang w:val="ru-RU"/>
        </w:rPr>
        <w:t>је обавеза коју је Србија преузела кроз Поглављ</w:t>
      </w:r>
      <w:r w:rsidR="00D262CE" w:rsidRPr="00A56263">
        <w:rPr>
          <w:rFonts w:ascii="Arial" w:hAnsi="Arial" w:cs="Arial"/>
          <w:color w:val="000000"/>
          <w:sz w:val="20"/>
          <w:szCs w:val="20"/>
          <w:lang w:val="ru-RU"/>
        </w:rPr>
        <w:t xml:space="preserve">е 23 приступања Европској унији. Такође, Влада је усвојила Националну </w:t>
      </w:r>
      <w:r w:rsidR="00D262CE" w:rsidRPr="00A56263">
        <w:rPr>
          <w:rFonts w:ascii="Arial" w:hAnsi="Arial" w:cs="Arial"/>
          <w:i/>
          <w:iCs/>
          <w:color w:val="000000"/>
          <w:sz w:val="20"/>
          <w:szCs w:val="20"/>
          <w:lang w:val="ru-RU"/>
        </w:rPr>
        <w:t>стратегију за родну равноправност за период од 2016</w:t>
      </w:r>
      <w:r w:rsidR="00487305" w:rsidRPr="00A56263">
        <w:rPr>
          <w:rFonts w:ascii="Arial" w:hAnsi="Arial" w:cs="Arial"/>
          <w:i/>
          <w:iCs/>
          <w:color w:val="000000"/>
          <w:sz w:val="20"/>
          <w:szCs w:val="20"/>
          <w:lang w:val="ru-RU"/>
        </w:rPr>
        <w:t>.</w:t>
      </w:r>
      <w:r w:rsidR="00D262CE" w:rsidRPr="00A56263">
        <w:rPr>
          <w:rFonts w:ascii="Arial" w:hAnsi="Arial" w:cs="Arial"/>
          <w:i/>
          <w:iCs/>
          <w:color w:val="000000"/>
          <w:sz w:val="20"/>
          <w:szCs w:val="20"/>
          <w:lang w:val="ru-RU"/>
        </w:rPr>
        <w:t xml:space="preserve"> до 2020</w:t>
      </w:r>
      <w:r w:rsidR="00487305" w:rsidRPr="00A56263">
        <w:rPr>
          <w:rFonts w:ascii="Arial" w:hAnsi="Arial" w:cs="Arial"/>
          <w:i/>
          <w:iCs/>
          <w:color w:val="000000"/>
          <w:sz w:val="20"/>
          <w:szCs w:val="20"/>
          <w:lang w:val="ru-RU"/>
        </w:rPr>
        <w:t>. године са акционим планом</w:t>
      </w:r>
      <w:r w:rsidR="00D262CE" w:rsidRPr="00A56263">
        <w:rPr>
          <w:rFonts w:ascii="Arial" w:hAnsi="Arial" w:cs="Arial"/>
          <w:i/>
          <w:iCs/>
          <w:color w:val="000000"/>
          <w:sz w:val="20"/>
          <w:szCs w:val="20"/>
          <w:lang w:val="ru-RU"/>
        </w:rPr>
        <w:t xml:space="preserve"> </w:t>
      </w:r>
      <w:r w:rsidR="00487305" w:rsidRPr="00A56263">
        <w:rPr>
          <w:rFonts w:ascii="Arial" w:hAnsi="Arial" w:cs="Arial"/>
          <w:i/>
          <w:iCs/>
          <w:color w:val="000000"/>
          <w:sz w:val="20"/>
          <w:szCs w:val="20"/>
          <w:lang w:val="ru-RU"/>
        </w:rPr>
        <w:t xml:space="preserve">за период од 2016. до 2018. године </w:t>
      </w:r>
      <w:r w:rsidR="00487305" w:rsidRPr="00A56263">
        <w:rPr>
          <w:rFonts w:ascii="Arial" w:hAnsi="Arial" w:cs="Arial"/>
          <w:color w:val="000000"/>
          <w:sz w:val="20"/>
          <w:szCs w:val="20"/>
          <w:lang w:val="ru-RU"/>
        </w:rPr>
        <w:t>(Сл. гласник РС, бр. 4/16).</w:t>
      </w:r>
    </w:p>
    <w:p w:rsidR="00A31883" w:rsidRPr="00A56263" w:rsidRDefault="00A31883" w:rsidP="00DC6256">
      <w:pPr>
        <w:pStyle w:val="Pa7"/>
        <w:spacing w:before="40" w:line="276" w:lineRule="auto"/>
        <w:jc w:val="both"/>
        <w:rPr>
          <w:rFonts w:ascii="Arial" w:hAnsi="Arial" w:cs="Arial"/>
          <w:color w:val="000000"/>
          <w:sz w:val="20"/>
          <w:szCs w:val="20"/>
          <w:lang w:val="ru-RU"/>
        </w:rPr>
      </w:pPr>
    </w:p>
    <w:p w:rsidR="00726DD3" w:rsidRPr="00A56263" w:rsidRDefault="00726DD3" w:rsidP="00A56263">
      <w:pPr>
        <w:pStyle w:val="Pa7"/>
        <w:spacing w:before="40" w:line="360" w:lineRule="auto"/>
        <w:jc w:val="both"/>
        <w:rPr>
          <w:rFonts w:ascii="Arial" w:hAnsi="Arial" w:cs="Arial"/>
          <w:color w:val="000000"/>
          <w:sz w:val="20"/>
          <w:szCs w:val="20"/>
          <w:lang w:val="ru-RU"/>
        </w:rPr>
      </w:pPr>
      <w:r w:rsidRPr="00A56263">
        <w:rPr>
          <w:rFonts w:ascii="Arial" w:hAnsi="Arial" w:cs="Arial"/>
          <w:color w:val="000000"/>
          <w:sz w:val="20"/>
          <w:szCs w:val="20"/>
          <w:lang w:val="ru-RU"/>
        </w:rPr>
        <w:t>Дискриминација лица која траже запослење или запослених се забрањује у члановима 18-23. Закона о раду, али такође и Законом о равноправности</w:t>
      </w:r>
      <w:r w:rsidR="00AA3F1F" w:rsidRPr="00A56263">
        <w:rPr>
          <w:rFonts w:ascii="Arial" w:hAnsi="Arial" w:cs="Arial"/>
          <w:color w:val="000000"/>
          <w:sz w:val="20"/>
          <w:szCs w:val="20"/>
          <w:lang w:val="ru-RU"/>
        </w:rPr>
        <w:t xml:space="preserve"> </w:t>
      </w:r>
      <w:r w:rsidRPr="00A56263">
        <w:rPr>
          <w:rFonts w:ascii="Arial" w:hAnsi="Arial" w:cs="Arial"/>
          <w:color w:val="000000"/>
          <w:sz w:val="20"/>
          <w:szCs w:val="20"/>
          <w:lang w:val="ru-RU"/>
        </w:rPr>
        <w:t>полова и Законом о забрани дискриминације, који садржи најширу забрану дискриминисања свих лица која учествују у процесу рада, без обзира на правни основ или непостојање истог.</w:t>
      </w:r>
    </w:p>
    <w:p w:rsidR="00213CED" w:rsidRPr="00A56263" w:rsidRDefault="00213CED" w:rsidP="00A56263">
      <w:pPr>
        <w:spacing w:line="360" w:lineRule="auto"/>
        <w:jc w:val="both"/>
        <w:rPr>
          <w:rFonts w:ascii="Arial" w:hAnsi="Arial" w:cs="Arial"/>
          <w:b/>
          <w:bCs/>
          <w:color w:val="000000"/>
          <w:sz w:val="20"/>
          <w:szCs w:val="20"/>
          <w:lang w:val="ru-RU"/>
        </w:rPr>
      </w:pPr>
    </w:p>
    <w:p w:rsidR="00213CED" w:rsidRPr="00A56263" w:rsidRDefault="00213CED" w:rsidP="00A56263">
      <w:pPr>
        <w:pStyle w:val="Heading1"/>
        <w:spacing w:line="360" w:lineRule="auto"/>
        <w:rPr>
          <w:sz w:val="20"/>
          <w:szCs w:val="20"/>
          <w:lang w:val="sr-Cyrl-RS"/>
        </w:rPr>
      </w:pPr>
      <w:bookmarkStart w:id="2" w:name="_Toc535933972"/>
      <w:r w:rsidRPr="00A56263">
        <w:rPr>
          <w:sz w:val="20"/>
          <w:szCs w:val="20"/>
          <w:lang w:val="sr-Cyrl-RS"/>
        </w:rPr>
        <w:t>АЛБАНИЈА</w:t>
      </w:r>
      <w:bookmarkEnd w:id="2"/>
    </w:p>
    <w:p w:rsidR="00585F68" w:rsidRPr="00A56263" w:rsidRDefault="00585F68" w:rsidP="00A56263">
      <w:pPr>
        <w:spacing w:before="100" w:beforeAutospacing="1" w:after="100" w:afterAutospacing="1" w:line="360" w:lineRule="auto"/>
        <w:jc w:val="both"/>
        <w:rPr>
          <w:rFonts w:ascii="Arial" w:eastAsia="Times New Roman" w:hAnsi="Arial" w:cs="Arial"/>
          <w:sz w:val="20"/>
          <w:szCs w:val="20"/>
          <w:lang w:val="ru-RU" w:bidi="gu-IN"/>
        </w:rPr>
      </w:pPr>
      <w:r w:rsidRPr="00A56263">
        <w:rPr>
          <w:rFonts w:ascii="Arial" w:eastAsia="Times New Roman" w:hAnsi="Arial" w:cs="Arial"/>
          <w:sz w:val="20"/>
          <w:szCs w:val="20"/>
          <w:lang w:val="ru-RU" w:bidi="gu-IN"/>
        </w:rPr>
        <w:t xml:space="preserve">Национални институт за статистику Албаније (ИНСТАТ) објавио је највећи избор родне статистике до сада у Албанији под насловом  </w:t>
      </w:r>
      <w:r w:rsidRPr="00A56263">
        <w:rPr>
          <w:rFonts w:ascii="Arial" w:eastAsia="Times New Roman" w:hAnsi="Arial" w:cs="Arial"/>
          <w:i/>
          <w:iCs/>
          <w:sz w:val="20"/>
          <w:szCs w:val="20"/>
          <w:lang w:val="ru-RU" w:bidi="gu-IN"/>
        </w:rPr>
        <w:t xml:space="preserve">Мушкарци и жене </w:t>
      </w:r>
      <w:r w:rsidR="003D42BD" w:rsidRPr="00A56263">
        <w:rPr>
          <w:rFonts w:ascii="Arial" w:eastAsia="Times New Roman" w:hAnsi="Arial" w:cs="Arial"/>
          <w:i/>
          <w:iCs/>
          <w:sz w:val="20"/>
          <w:szCs w:val="20"/>
          <w:lang w:val="ru-RU" w:bidi="gu-IN"/>
        </w:rPr>
        <w:t xml:space="preserve">у Албанији </w:t>
      </w:r>
      <w:r w:rsidRPr="00A56263">
        <w:rPr>
          <w:rFonts w:ascii="Arial" w:eastAsia="Times New Roman" w:hAnsi="Arial" w:cs="Arial"/>
          <w:i/>
          <w:iCs/>
          <w:sz w:val="20"/>
          <w:szCs w:val="20"/>
          <w:lang w:val="ru-RU" w:bidi="gu-IN"/>
        </w:rPr>
        <w:t>2017</w:t>
      </w:r>
      <w:r w:rsidR="003D42BD" w:rsidRPr="00A56263">
        <w:rPr>
          <w:rStyle w:val="FootnoteReference"/>
          <w:rFonts w:ascii="Arial" w:eastAsia="Times New Roman" w:hAnsi="Arial" w:cs="Arial"/>
          <w:i/>
          <w:iCs/>
          <w:sz w:val="20"/>
          <w:szCs w:val="20"/>
          <w:lang w:val="ru-RU" w:bidi="gu-IN"/>
        </w:rPr>
        <w:footnoteReference w:id="2"/>
      </w:r>
      <w:r w:rsidR="003D42BD" w:rsidRPr="00A56263">
        <w:rPr>
          <w:rFonts w:ascii="Arial" w:eastAsia="Times New Roman" w:hAnsi="Arial" w:cs="Arial"/>
          <w:sz w:val="20"/>
          <w:szCs w:val="20"/>
          <w:lang w:val="ru-RU" w:bidi="gu-IN"/>
        </w:rPr>
        <w:t xml:space="preserve">. </w:t>
      </w:r>
      <w:r w:rsidRPr="00A56263">
        <w:rPr>
          <w:rFonts w:ascii="Arial" w:eastAsia="Times New Roman" w:hAnsi="Arial" w:cs="Arial"/>
          <w:sz w:val="20"/>
          <w:szCs w:val="20"/>
          <w:lang w:val="ru-RU" w:bidi="gu-IN"/>
        </w:rPr>
        <w:t xml:space="preserve">Најновија колекција родне статистике у земљи пружа свеобухватне информације за боље креирање политике у домену родне равноправности. </w:t>
      </w:r>
    </w:p>
    <w:p w:rsidR="005948D3" w:rsidRPr="00A56263" w:rsidRDefault="005948D3" w:rsidP="00A56263">
      <w:pPr>
        <w:spacing w:line="360" w:lineRule="auto"/>
        <w:jc w:val="both"/>
        <w:rPr>
          <w:rFonts w:ascii="Arial" w:hAnsi="Arial" w:cs="Arial"/>
          <w:i/>
          <w:iCs/>
          <w:color w:val="000000"/>
          <w:sz w:val="20"/>
          <w:szCs w:val="20"/>
          <w:lang w:val="ru-RU"/>
        </w:rPr>
      </w:pPr>
      <w:r w:rsidRPr="00A56263">
        <w:rPr>
          <w:rFonts w:ascii="Arial" w:hAnsi="Arial" w:cs="Arial"/>
          <w:sz w:val="20"/>
          <w:szCs w:val="20"/>
          <w:lang w:val="ru-RU"/>
        </w:rPr>
        <w:t xml:space="preserve">Република Албанија је ратификовала </w:t>
      </w:r>
      <w:r w:rsidRPr="00A56263">
        <w:rPr>
          <w:rFonts w:ascii="Arial" w:hAnsi="Arial" w:cs="Arial"/>
          <w:i/>
          <w:iCs/>
          <w:color w:val="000000"/>
          <w:sz w:val="20"/>
          <w:szCs w:val="20"/>
          <w:lang w:val="ru-RU"/>
        </w:rPr>
        <w:t>Конвенција о елиминисању свих облика дискриминације жена.</w:t>
      </w:r>
    </w:p>
    <w:p w:rsidR="00585F68" w:rsidRPr="00A56263" w:rsidRDefault="00585F68" w:rsidP="00A56263">
      <w:pPr>
        <w:pStyle w:val="NormalWeb"/>
        <w:spacing w:line="360" w:lineRule="auto"/>
        <w:jc w:val="both"/>
        <w:rPr>
          <w:rFonts w:ascii="Arial" w:hAnsi="Arial" w:cs="Arial"/>
          <w:sz w:val="20"/>
          <w:szCs w:val="20"/>
          <w:lang w:val="ru-RU"/>
        </w:rPr>
      </w:pPr>
      <w:r w:rsidRPr="00A56263">
        <w:rPr>
          <w:rFonts w:ascii="Arial" w:hAnsi="Arial" w:cs="Arial"/>
          <w:sz w:val="20"/>
          <w:szCs w:val="20"/>
          <w:lang w:val="ru-RU"/>
        </w:rPr>
        <w:t>Према објављеним подацима, учешће мушкараца на тржишту рада у Албанији је скоро 15%  веће него жена. Тако, 21,5% жена не учествују на тржишту рада, углавном због послова у домаћинству, а само 1% мушкараца није у радном односу, због истог разлога.</w:t>
      </w:r>
    </w:p>
    <w:p w:rsidR="00585F68" w:rsidRPr="00A56263" w:rsidRDefault="00585F68" w:rsidP="00A56263">
      <w:pPr>
        <w:pStyle w:val="NormalWeb"/>
        <w:spacing w:line="360" w:lineRule="auto"/>
        <w:jc w:val="both"/>
        <w:rPr>
          <w:rFonts w:ascii="Arial" w:hAnsi="Arial" w:cs="Arial"/>
          <w:sz w:val="20"/>
          <w:szCs w:val="20"/>
          <w:lang w:val="ru-RU"/>
        </w:rPr>
      </w:pPr>
      <w:r w:rsidRPr="00A56263">
        <w:rPr>
          <w:rFonts w:ascii="Arial" w:hAnsi="Arial" w:cs="Arial"/>
          <w:sz w:val="20"/>
          <w:szCs w:val="20"/>
          <w:lang w:val="sr-Cyrl-RS"/>
        </w:rPr>
        <w:lastRenderedPageBreak/>
        <w:t xml:space="preserve">Највећа заступљеност жена као радне снаге је у предузећима са мање од 10 запослених, док мушкарци доминирају управљачким функцијама у предузећима са више од 20 запослених са запањујућих 80%. Поред тога, подаци указују да </w:t>
      </w:r>
      <w:r w:rsidRPr="00A56263">
        <w:rPr>
          <w:rFonts w:ascii="Arial" w:hAnsi="Arial" w:cs="Arial"/>
          <w:sz w:val="20"/>
          <w:szCs w:val="20"/>
          <w:lang w:val="ru-RU"/>
        </w:rPr>
        <w:t>33.3% жена управља сервисним предузећима, док проценат пада на око 11,7%  када је реч о предузећима за производњу роба. Број жена које узимају кредите повећане за 17% у 2016. години, у односу на претходну годину, док је број мушкараца који узимају кредите повећан за 28% у истом периоду.</w:t>
      </w:r>
    </w:p>
    <w:p w:rsidR="00B66D0D" w:rsidRPr="00A56263" w:rsidRDefault="00E344E9" w:rsidP="00A56263">
      <w:pPr>
        <w:pStyle w:val="NormalWeb"/>
        <w:spacing w:line="360" w:lineRule="auto"/>
        <w:jc w:val="both"/>
        <w:rPr>
          <w:rFonts w:ascii="Arial" w:hAnsi="Arial" w:cs="Arial"/>
          <w:sz w:val="20"/>
          <w:szCs w:val="20"/>
          <w:lang w:val="ru-RU"/>
        </w:rPr>
      </w:pPr>
      <w:r w:rsidRPr="00A56263">
        <w:rPr>
          <w:rFonts w:ascii="Arial" w:hAnsi="Arial" w:cs="Arial"/>
          <w:sz w:val="20"/>
          <w:szCs w:val="20"/>
          <w:lang w:val="ru-RU"/>
        </w:rPr>
        <w:t xml:space="preserve">Устав као основни закон Албаније, </w:t>
      </w:r>
      <w:r w:rsidRPr="00A56263">
        <w:rPr>
          <w:rFonts w:ascii="Arial" w:hAnsi="Arial" w:cs="Arial"/>
          <w:sz w:val="20"/>
          <w:szCs w:val="20"/>
          <w:lang w:val="sr-Cyrl-RS"/>
        </w:rPr>
        <w:t>у члану 18, формулише забрану дискриминације заједно с</w:t>
      </w:r>
      <w:r w:rsidR="007C637C" w:rsidRPr="00A56263">
        <w:rPr>
          <w:rFonts w:ascii="Arial" w:hAnsi="Arial" w:cs="Arial"/>
          <w:sz w:val="20"/>
          <w:szCs w:val="20"/>
          <w:lang w:val="sr-Cyrl-RS"/>
        </w:rPr>
        <w:t>а једнакошћу грађана пред законом</w:t>
      </w:r>
      <w:r w:rsidRPr="00A56263">
        <w:rPr>
          <w:rFonts w:ascii="Arial" w:hAnsi="Arial" w:cs="Arial"/>
          <w:sz w:val="20"/>
          <w:szCs w:val="20"/>
          <w:lang w:val="sr-Cyrl-RS"/>
        </w:rPr>
        <w:t>.</w:t>
      </w:r>
    </w:p>
    <w:p w:rsidR="00E344E9" w:rsidRPr="00A56263" w:rsidRDefault="00E344E9" w:rsidP="00A56263">
      <w:pPr>
        <w:pStyle w:val="NormalWeb"/>
        <w:spacing w:line="360" w:lineRule="auto"/>
        <w:jc w:val="both"/>
        <w:rPr>
          <w:rFonts w:ascii="Arial" w:hAnsi="Arial" w:cs="Arial"/>
          <w:sz w:val="20"/>
          <w:szCs w:val="20"/>
          <w:lang w:val="sr-Cyrl-RS"/>
        </w:rPr>
      </w:pPr>
      <w:r w:rsidRPr="00A56263">
        <w:rPr>
          <w:rFonts w:ascii="Arial" w:hAnsi="Arial" w:cs="Arial"/>
          <w:sz w:val="20"/>
          <w:szCs w:val="20"/>
          <w:lang w:val="sr-Cyrl-RS"/>
        </w:rPr>
        <w:t>Члан 18.</w:t>
      </w:r>
      <w:r w:rsidR="007C637C" w:rsidRPr="00A56263">
        <w:rPr>
          <w:rStyle w:val="FootnoteReference"/>
          <w:rFonts w:ascii="Arial" w:hAnsi="Arial" w:cs="Arial"/>
          <w:sz w:val="20"/>
          <w:szCs w:val="20"/>
          <w:lang w:val="sr-Cyrl-RS"/>
        </w:rPr>
        <w:footnoteReference w:id="3"/>
      </w:r>
    </w:p>
    <w:p w:rsidR="00E344E9" w:rsidRPr="00A56263" w:rsidRDefault="00E344E9" w:rsidP="00A56263">
      <w:pPr>
        <w:pStyle w:val="NormalWeb"/>
        <w:spacing w:line="276" w:lineRule="auto"/>
        <w:jc w:val="both"/>
        <w:rPr>
          <w:rFonts w:ascii="Arial" w:hAnsi="Arial" w:cs="Arial"/>
          <w:sz w:val="20"/>
          <w:szCs w:val="20"/>
          <w:lang w:val="ru-RU"/>
        </w:rPr>
      </w:pPr>
      <w:r w:rsidRPr="00A56263">
        <w:rPr>
          <w:rFonts w:ascii="Arial" w:hAnsi="Arial" w:cs="Arial"/>
          <w:sz w:val="20"/>
          <w:szCs w:val="20"/>
          <w:lang w:val="ru-RU"/>
        </w:rPr>
        <w:t>Сви су једнаки пред законом</w:t>
      </w:r>
      <w:r w:rsidR="007C637C" w:rsidRPr="00A56263">
        <w:rPr>
          <w:rFonts w:ascii="Arial" w:hAnsi="Arial" w:cs="Arial"/>
          <w:sz w:val="20"/>
          <w:szCs w:val="20"/>
          <w:lang w:val="ru-RU"/>
        </w:rPr>
        <w:t>.</w:t>
      </w:r>
    </w:p>
    <w:p w:rsidR="00E344E9" w:rsidRPr="00A56263" w:rsidRDefault="00E344E9" w:rsidP="00A56263">
      <w:pPr>
        <w:pStyle w:val="NormalWeb"/>
        <w:spacing w:line="360" w:lineRule="auto"/>
        <w:jc w:val="both"/>
        <w:rPr>
          <w:rFonts w:ascii="Arial" w:hAnsi="Arial" w:cs="Arial"/>
          <w:sz w:val="20"/>
          <w:szCs w:val="20"/>
          <w:lang w:val="ru-RU"/>
        </w:rPr>
      </w:pPr>
      <w:r w:rsidRPr="00A56263">
        <w:rPr>
          <w:rFonts w:ascii="Arial" w:hAnsi="Arial" w:cs="Arial"/>
          <w:sz w:val="20"/>
          <w:szCs w:val="20"/>
          <w:lang w:val="ru-RU"/>
        </w:rPr>
        <w:t xml:space="preserve">Нико не може бити неправедно дискриминисан из разлога као што су пол, раса, вера, </w:t>
      </w:r>
      <w:r w:rsidRPr="00A56263">
        <w:rPr>
          <w:rFonts w:ascii="Arial" w:hAnsi="Arial" w:cs="Arial"/>
          <w:sz w:val="20"/>
          <w:szCs w:val="20"/>
          <w:lang w:val="ru-RU"/>
        </w:rPr>
        <w:br/>
        <w:t xml:space="preserve">националност, језик, политичка, верска или филозофска уверења, економско стање, </w:t>
      </w:r>
      <w:r w:rsidRPr="00A56263">
        <w:rPr>
          <w:rFonts w:ascii="Arial" w:hAnsi="Arial" w:cs="Arial"/>
          <w:sz w:val="20"/>
          <w:szCs w:val="20"/>
          <w:lang w:val="ru-RU"/>
        </w:rPr>
        <w:br/>
        <w:t>образовање, друштвени положај, или порекло.</w:t>
      </w:r>
    </w:p>
    <w:p w:rsidR="00E344E9" w:rsidRPr="00A56263" w:rsidRDefault="00E344E9" w:rsidP="00A56263">
      <w:pPr>
        <w:pStyle w:val="NormalWeb"/>
        <w:spacing w:line="276" w:lineRule="auto"/>
        <w:jc w:val="both"/>
        <w:rPr>
          <w:rFonts w:ascii="Arial" w:hAnsi="Arial" w:cs="Arial"/>
          <w:sz w:val="20"/>
          <w:szCs w:val="20"/>
          <w:lang w:val="ru-RU"/>
        </w:rPr>
      </w:pPr>
      <w:r w:rsidRPr="00A56263">
        <w:rPr>
          <w:rFonts w:ascii="Arial" w:hAnsi="Arial" w:cs="Arial"/>
          <w:sz w:val="20"/>
          <w:szCs w:val="20"/>
          <w:lang w:val="ru-RU"/>
        </w:rPr>
        <w:t>Нико не може бити дискриминисан због разлога наведених у ставу 2</w:t>
      </w:r>
      <w:r w:rsidR="00F30D56">
        <w:rPr>
          <w:rFonts w:ascii="Arial" w:hAnsi="Arial" w:cs="Arial"/>
          <w:sz w:val="20"/>
          <w:szCs w:val="20"/>
          <w:lang w:val="ru-RU"/>
        </w:rPr>
        <w:t>.</w:t>
      </w:r>
      <w:r w:rsidRPr="00A56263">
        <w:rPr>
          <w:rFonts w:ascii="Arial" w:hAnsi="Arial" w:cs="Arial"/>
          <w:sz w:val="20"/>
          <w:szCs w:val="20"/>
          <w:lang w:val="ru-RU"/>
        </w:rPr>
        <w:t xml:space="preserve"> без разумног и објективног оправдања.</w:t>
      </w:r>
    </w:p>
    <w:p w:rsidR="00166F35" w:rsidRPr="00A56263" w:rsidRDefault="007C637C" w:rsidP="00A56263">
      <w:pPr>
        <w:pStyle w:val="NormalWeb"/>
        <w:spacing w:line="360" w:lineRule="auto"/>
        <w:jc w:val="both"/>
        <w:rPr>
          <w:rFonts w:ascii="Arial" w:hAnsi="Arial" w:cs="Arial"/>
          <w:sz w:val="20"/>
          <w:szCs w:val="20"/>
          <w:lang w:val="ru-RU"/>
        </w:rPr>
      </w:pPr>
      <w:r w:rsidRPr="00A56263">
        <w:rPr>
          <w:rFonts w:ascii="Arial" w:hAnsi="Arial" w:cs="Arial"/>
          <w:sz w:val="20"/>
          <w:szCs w:val="20"/>
          <w:lang w:val="ru-RU"/>
        </w:rPr>
        <w:t>Закон о раду</w:t>
      </w:r>
      <w:r w:rsidR="00CE5CA0" w:rsidRPr="00A56263">
        <w:rPr>
          <w:rFonts w:ascii="Arial" w:hAnsi="Arial" w:cs="Arial"/>
          <w:sz w:val="20"/>
          <w:szCs w:val="20"/>
          <w:lang w:val="ru-RU"/>
        </w:rPr>
        <w:t xml:space="preserve"> (Закон број 7961</w:t>
      </w:r>
      <w:r w:rsidR="00CE5CA0" w:rsidRPr="00A56263">
        <w:rPr>
          <w:rFonts w:ascii="Arial" w:hAnsi="Arial" w:cs="Arial"/>
          <w:sz w:val="20"/>
          <w:szCs w:val="20"/>
          <w:lang w:val="sr-Cyrl-RS"/>
        </w:rPr>
        <w:t>)</w:t>
      </w:r>
      <w:r w:rsidRPr="00A56263">
        <w:rPr>
          <w:rFonts w:ascii="Arial" w:hAnsi="Arial" w:cs="Arial"/>
          <w:sz w:val="20"/>
          <w:szCs w:val="20"/>
          <w:lang w:val="ru-RU"/>
        </w:rPr>
        <w:t xml:space="preserve"> који је донесен 1995</w:t>
      </w:r>
      <w:r w:rsidR="00F901B5" w:rsidRPr="00A56263">
        <w:rPr>
          <w:rFonts w:ascii="Arial" w:hAnsi="Arial" w:cs="Arial"/>
          <w:sz w:val="20"/>
          <w:szCs w:val="20"/>
          <w:lang w:val="ru-RU"/>
        </w:rPr>
        <w:t>. године</w:t>
      </w:r>
      <w:r w:rsidRPr="00A56263">
        <w:rPr>
          <w:rFonts w:ascii="Arial" w:hAnsi="Arial" w:cs="Arial"/>
          <w:sz w:val="20"/>
          <w:szCs w:val="20"/>
          <w:lang w:val="ru-RU"/>
        </w:rPr>
        <w:t>, а делимично измењен</w:t>
      </w:r>
      <w:r w:rsidR="00BE1F21" w:rsidRPr="00A56263">
        <w:rPr>
          <w:rFonts w:ascii="Arial" w:hAnsi="Arial" w:cs="Arial"/>
          <w:sz w:val="20"/>
          <w:szCs w:val="20"/>
          <w:lang w:val="ru-RU"/>
        </w:rPr>
        <w:t xml:space="preserve"> и допуњен </w:t>
      </w:r>
      <w:r w:rsidRPr="00A56263">
        <w:rPr>
          <w:rFonts w:ascii="Arial" w:hAnsi="Arial" w:cs="Arial"/>
          <w:sz w:val="20"/>
          <w:szCs w:val="20"/>
          <w:lang w:val="ru-RU"/>
        </w:rPr>
        <w:t xml:space="preserve"> 2003. и 2015. године,  садржи основне одредбе </w:t>
      </w:r>
      <w:r w:rsidR="00E344E9" w:rsidRPr="00A56263">
        <w:rPr>
          <w:rFonts w:ascii="Arial" w:hAnsi="Arial" w:cs="Arial"/>
          <w:sz w:val="20"/>
          <w:szCs w:val="20"/>
          <w:lang w:val="ru-RU"/>
        </w:rPr>
        <w:t>о безбедности и здрављу</w:t>
      </w:r>
      <w:r w:rsidRPr="00A56263">
        <w:rPr>
          <w:rFonts w:ascii="Arial" w:hAnsi="Arial" w:cs="Arial"/>
          <w:sz w:val="20"/>
          <w:szCs w:val="20"/>
          <w:lang w:val="ru-RU"/>
        </w:rPr>
        <w:t xml:space="preserve"> на раду.  У Поглављу </w:t>
      </w:r>
      <w:r w:rsidRPr="00A56263">
        <w:rPr>
          <w:rFonts w:ascii="Arial" w:hAnsi="Arial" w:cs="Arial"/>
          <w:sz w:val="20"/>
          <w:szCs w:val="20"/>
        </w:rPr>
        <w:t>VIII</w:t>
      </w:r>
      <w:r w:rsidRPr="00A56263">
        <w:rPr>
          <w:rFonts w:ascii="Arial" w:hAnsi="Arial" w:cs="Arial"/>
          <w:sz w:val="20"/>
          <w:szCs w:val="20"/>
          <w:lang w:val="ru-RU"/>
        </w:rPr>
        <w:t xml:space="preserve">  "Безбедност и заштита здравља" садржане су</w:t>
      </w:r>
      <w:r w:rsidR="00E344E9" w:rsidRPr="00A56263">
        <w:rPr>
          <w:rFonts w:ascii="Arial" w:hAnsi="Arial" w:cs="Arial"/>
          <w:sz w:val="20"/>
          <w:szCs w:val="20"/>
          <w:lang w:val="ru-RU"/>
        </w:rPr>
        <w:t xml:space="preserve"> одредбе које се однос</w:t>
      </w:r>
      <w:r w:rsidRPr="00A56263">
        <w:rPr>
          <w:rFonts w:ascii="Arial" w:hAnsi="Arial" w:cs="Arial"/>
          <w:sz w:val="20"/>
          <w:szCs w:val="20"/>
          <w:lang w:val="ru-RU"/>
        </w:rPr>
        <w:t>е на обавезе послодавца и опште мере</w:t>
      </w:r>
      <w:r w:rsidR="00E344E9" w:rsidRPr="00A56263">
        <w:rPr>
          <w:rFonts w:ascii="Arial" w:hAnsi="Arial" w:cs="Arial"/>
          <w:sz w:val="20"/>
          <w:szCs w:val="20"/>
          <w:lang w:val="ru-RU"/>
        </w:rPr>
        <w:t xml:space="preserve"> које треба предузети, правила на радном месту и радној околини, заштиту од опасних машина и спречавање пожара</w:t>
      </w:r>
      <w:r w:rsidRPr="00A56263">
        <w:rPr>
          <w:rFonts w:ascii="Arial" w:hAnsi="Arial" w:cs="Arial"/>
          <w:sz w:val="20"/>
          <w:szCs w:val="20"/>
          <w:lang w:val="ru-RU"/>
        </w:rPr>
        <w:t>,</w:t>
      </w:r>
      <w:r w:rsidR="00E344E9" w:rsidRPr="00A56263">
        <w:rPr>
          <w:rFonts w:ascii="Arial" w:hAnsi="Arial" w:cs="Arial"/>
          <w:sz w:val="20"/>
          <w:szCs w:val="20"/>
          <w:lang w:val="ru-RU"/>
        </w:rPr>
        <w:t xml:space="preserve"> несрећа и експлозија.</w:t>
      </w:r>
      <w:r w:rsidR="00166F35" w:rsidRPr="00A56263">
        <w:rPr>
          <w:rFonts w:ascii="Arial" w:hAnsi="Arial" w:cs="Arial"/>
          <w:sz w:val="20"/>
          <w:szCs w:val="20"/>
          <w:lang w:val="ru-RU"/>
        </w:rPr>
        <w:t xml:space="preserve"> Регулатива о безбедности и заштити здравља на раду је допуњена Законом бр</w:t>
      </w:r>
      <w:r w:rsidR="00F901B5" w:rsidRPr="00A56263">
        <w:rPr>
          <w:rFonts w:ascii="Arial" w:hAnsi="Arial" w:cs="Arial"/>
          <w:sz w:val="20"/>
          <w:szCs w:val="20"/>
          <w:lang w:val="ru-RU"/>
        </w:rPr>
        <w:t>.</w:t>
      </w:r>
      <w:r w:rsidR="00166F35" w:rsidRPr="00A56263">
        <w:rPr>
          <w:rFonts w:ascii="Arial" w:hAnsi="Arial" w:cs="Arial"/>
          <w:sz w:val="20"/>
          <w:szCs w:val="20"/>
          <w:lang w:val="ru-RU"/>
        </w:rPr>
        <w:t xml:space="preserve"> 10237, од 18.02.2010, </w:t>
      </w:r>
      <w:r w:rsidR="00A50C6A" w:rsidRPr="00A56263">
        <w:rPr>
          <w:rFonts w:ascii="Arial" w:hAnsi="Arial" w:cs="Arial"/>
          <w:sz w:val="20"/>
          <w:szCs w:val="20"/>
          <w:lang w:val="ru-RU"/>
        </w:rPr>
        <w:t>''О</w:t>
      </w:r>
      <w:r w:rsidR="00166F35" w:rsidRPr="00A56263">
        <w:rPr>
          <w:rFonts w:ascii="Arial" w:hAnsi="Arial" w:cs="Arial"/>
          <w:sz w:val="20"/>
          <w:szCs w:val="20"/>
          <w:lang w:val="ru-RU"/>
        </w:rPr>
        <w:t xml:space="preserve"> безбедности и здрављу на раду</w:t>
      </w:r>
      <w:r w:rsidR="00A50C6A" w:rsidRPr="00A56263">
        <w:rPr>
          <w:rFonts w:ascii="Arial" w:hAnsi="Arial" w:cs="Arial"/>
          <w:sz w:val="20"/>
          <w:szCs w:val="20"/>
          <w:lang w:val="ru-RU"/>
        </w:rPr>
        <w:t>''</w:t>
      </w:r>
      <w:r w:rsidR="00166F35" w:rsidRPr="00A56263">
        <w:rPr>
          <w:rFonts w:ascii="Arial" w:hAnsi="Arial" w:cs="Arial"/>
          <w:sz w:val="20"/>
          <w:szCs w:val="20"/>
          <w:lang w:val="ru-RU"/>
        </w:rPr>
        <w:t>, који укључује одредбе које се односе на опште и специфичне дефиниције у вези с радним односима; обавезе послодавца и радника; здравствени надзор; обавештавање, истрагу, регистрацију и извештавање о догађајима и несрећама на раду; посебну заштита за осетљиве и ризичне групе, обавезе надлежних државних органа.</w:t>
      </w:r>
    </w:p>
    <w:p w:rsidR="00A56263" w:rsidRPr="00A56263" w:rsidRDefault="00CE5CA0" w:rsidP="00A56263">
      <w:pPr>
        <w:pStyle w:val="NormalWeb"/>
        <w:spacing w:line="360" w:lineRule="auto"/>
        <w:jc w:val="both"/>
        <w:rPr>
          <w:rFonts w:ascii="Arial" w:hAnsi="Arial" w:cs="Arial"/>
          <w:sz w:val="20"/>
          <w:szCs w:val="20"/>
          <w:lang w:val="ru-RU"/>
        </w:rPr>
      </w:pPr>
      <w:r w:rsidRPr="00A56263">
        <w:rPr>
          <w:rFonts w:ascii="Arial" w:hAnsi="Arial" w:cs="Arial"/>
          <w:sz w:val="20"/>
          <w:szCs w:val="20"/>
          <w:lang w:val="ru-RU"/>
        </w:rPr>
        <w:t>Члан 104 Закона о раду уређује посебну заштиту трудница и младих мајки на раду. Трудницама је забрањено да раде током 35 дана који претходе очекиваном датуму порођаја и 63 дана након порођаја. Први период постаје 60 дана, када</w:t>
      </w:r>
      <w:r w:rsidR="00095D98" w:rsidRPr="00A56263">
        <w:rPr>
          <w:rFonts w:ascii="Arial" w:hAnsi="Arial" w:cs="Arial"/>
          <w:sz w:val="20"/>
          <w:szCs w:val="20"/>
          <w:lang w:val="ru-RU"/>
        </w:rPr>
        <w:t xml:space="preserve"> се очекује да ће жена родити</w:t>
      </w:r>
      <w:r w:rsidRPr="00A56263">
        <w:rPr>
          <w:rFonts w:ascii="Arial" w:hAnsi="Arial" w:cs="Arial"/>
          <w:sz w:val="20"/>
          <w:szCs w:val="20"/>
          <w:lang w:val="ru-RU"/>
        </w:rPr>
        <w:t xml:space="preserve"> више од</w:t>
      </w:r>
      <w:r w:rsidR="00095D98" w:rsidRPr="00A56263">
        <w:rPr>
          <w:rFonts w:ascii="Arial" w:hAnsi="Arial" w:cs="Arial"/>
          <w:sz w:val="20"/>
          <w:szCs w:val="20"/>
          <w:lang w:val="ru-RU"/>
        </w:rPr>
        <w:t xml:space="preserve"> једног детета. Труднице или</w:t>
      </w:r>
      <w:r w:rsidRPr="00A56263">
        <w:rPr>
          <w:rFonts w:ascii="Arial" w:hAnsi="Arial" w:cs="Arial"/>
          <w:sz w:val="20"/>
          <w:szCs w:val="20"/>
          <w:lang w:val="ru-RU"/>
        </w:rPr>
        <w:t xml:space="preserve"> жене</w:t>
      </w:r>
      <w:r w:rsidR="00095D98" w:rsidRPr="00A56263">
        <w:rPr>
          <w:rFonts w:ascii="Arial" w:hAnsi="Arial" w:cs="Arial"/>
          <w:sz w:val="20"/>
          <w:szCs w:val="20"/>
          <w:lang w:val="ru-RU"/>
        </w:rPr>
        <w:t xml:space="preserve"> које доје</w:t>
      </w:r>
      <w:r w:rsidRPr="00A56263">
        <w:rPr>
          <w:rFonts w:ascii="Arial" w:hAnsi="Arial" w:cs="Arial"/>
          <w:sz w:val="20"/>
          <w:szCs w:val="20"/>
          <w:lang w:val="ru-RU"/>
        </w:rPr>
        <w:t xml:space="preserve"> не могу</w:t>
      </w:r>
      <w:r w:rsidR="00095D98" w:rsidRPr="00A56263">
        <w:rPr>
          <w:rFonts w:ascii="Arial" w:hAnsi="Arial" w:cs="Arial"/>
          <w:sz w:val="20"/>
          <w:szCs w:val="20"/>
          <w:lang w:val="ru-RU"/>
        </w:rPr>
        <w:t xml:space="preserve"> да се користе за обављање тешких или опасних послова, који</w:t>
      </w:r>
      <w:r w:rsidRPr="00A56263">
        <w:rPr>
          <w:rFonts w:ascii="Arial" w:hAnsi="Arial" w:cs="Arial"/>
          <w:sz w:val="20"/>
          <w:szCs w:val="20"/>
          <w:lang w:val="ru-RU"/>
        </w:rPr>
        <w:t xml:space="preserve"> угрож</w:t>
      </w:r>
      <w:r w:rsidR="00A56263">
        <w:rPr>
          <w:rFonts w:ascii="Arial" w:hAnsi="Arial" w:cs="Arial"/>
          <w:sz w:val="20"/>
          <w:szCs w:val="20"/>
          <w:lang w:val="ru-RU"/>
        </w:rPr>
        <w:t xml:space="preserve">авају здравље мајке и детета. </w:t>
      </w:r>
    </w:p>
    <w:p w:rsidR="00CE5CA0" w:rsidRPr="00A56263" w:rsidRDefault="00CE5CA0" w:rsidP="00A56263">
      <w:pPr>
        <w:pStyle w:val="NormalWeb"/>
        <w:spacing w:line="360" w:lineRule="auto"/>
        <w:jc w:val="both"/>
        <w:rPr>
          <w:rFonts w:ascii="Arial" w:hAnsi="Arial" w:cs="Arial"/>
          <w:sz w:val="20"/>
          <w:szCs w:val="20"/>
          <w:lang w:val="ru-RU"/>
        </w:rPr>
      </w:pPr>
      <w:r w:rsidRPr="00A56263">
        <w:rPr>
          <w:rFonts w:ascii="Arial" w:hAnsi="Arial" w:cs="Arial"/>
          <w:sz w:val="20"/>
          <w:szCs w:val="20"/>
          <w:lang w:val="ru-RU"/>
        </w:rPr>
        <w:lastRenderedPageBreak/>
        <w:t>Савет министара одређуј</w:t>
      </w:r>
      <w:r w:rsidR="00095D98" w:rsidRPr="00A56263">
        <w:rPr>
          <w:rFonts w:ascii="Arial" w:hAnsi="Arial" w:cs="Arial"/>
          <w:sz w:val="20"/>
          <w:szCs w:val="20"/>
          <w:lang w:val="ru-RU"/>
        </w:rPr>
        <w:t>е тешке или опасне послове, који</w:t>
      </w:r>
      <w:r w:rsidRPr="00A56263">
        <w:rPr>
          <w:rFonts w:ascii="Arial" w:hAnsi="Arial" w:cs="Arial"/>
          <w:sz w:val="20"/>
          <w:szCs w:val="20"/>
          <w:lang w:val="ru-RU"/>
        </w:rPr>
        <w:t xml:space="preserve"> угрожавају здравље мајке и детета, као и посебна правила за радне</w:t>
      </w:r>
      <w:r w:rsidR="00095D98" w:rsidRPr="00A56263">
        <w:rPr>
          <w:rFonts w:ascii="Arial" w:hAnsi="Arial" w:cs="Arial"/>
          <w:sz w:val="20"/>
          <w:szCs w:val="20"/>
          <w:lang w:val="ru-RU"/>
        </w:rPr>
        <w:t xml:space="preserve"> услове који се односе на труднице или </w:t>
      </w:r>
      <w:r w:rsidRPr="00A56263">
        <w:rPr>
          <w:rFonts w:ascii="Arial" w:hAnsi="Arial" w:cs="Arial"/>
          <w:sz w:val="20"/>
          <w:szCs w:val="20"/>
          <w:lang w:val="ru-RU"/>
        </w:rPr>
        <w:t>жене</w:t>
      </w:r>
      <w:r w:rsidR="00095D98" w:rsidRPr="00A56263">
        <w:rPr>
          <w:rFonts w:ascii="Arial" w:hAnsi="Arial" w:cs="Arial"/>
          <w:sz w:val="20"/>
          <w:szCs w:val="20"/>
          <w:lang w:val="ru-RU"/>
        </w:rPr>
        <w:t xml:space="preserve"> које доје</w:t>
      </w:r>
      <w:r w:rsidRPr="00A56263">
        <w:rPr>
          <w:rFonts w:ascii="Arial" w:hAnsi="Arial" w:cs="Arial"/>
          <w:sz w:val="20"/>
          <w:szCs w:val="20"/>
          <w:lang w:val="ru-RU"/>
        </w:rPr>
        <w:t xml:space="preserve">. </w:t>
      </w:r>
      <w:r w:rsidR="00095D98" w:rsidRPr="00A56263">
        <w:rPr>
          <w:rFonts w:ascii="Arial" w:hAnsi="Arial" w:cs="Arial"/>
          <w:sz w:val="20"/>
          <w:szCs w:val="20"/>
          <w:lang w:val="ru-RU"/>
        </w:rPr>
        <w:t>Када трудница, жена која је управо родила дете и жена која доји одлучи да се врати на ранији посао након периода одсуства који јој гарантује овај члан закона, али се претходни посао не сматра одговарајућим према одредбама Закона о заштити безбедности и здравља на раду, послодавац предузима потребне мере да се обезбеди привремено прилагођавање радних услова и / или радног времена да би се избегли ризици према запосленој и / или детету.</w:t>
      </w:r>
    </w:p>
    <w:p w:rsidR="00F901B5" w:rsidRPr="00A56263" w:rsidRDefault="00F901B5" w:rsidP="00A56263">
      <w:pPr>
        <w:pStyle w:val="NormalWeb"/>
        <w:spacing w:line="360" w:lineRule="auto"/>
        <w:jc w:val="both"/>
        <w:rPr>
          <w:rFonts w:ascii="Arial" w:hAnsi="Arial" w:cs="Arial"/>
          <w:sz w:val="20"/>
          <w:szCs w:val="20"/>
          <w:lang w:val="ru-RU"/>
        </w:rPr>
      </w:pPr>
      <w:r w:rsidRPr="00A56263">
        <w:rPr>
          <w:rFonts w:ascii="Arial" w:hAnsi="Arial" w:cs="Arial"/>
          <w:sz w:val="20"/>
          <w:szCs w:val="20"/>
          <w:lang w:val="ru-RU"/>
        </w:rPr>
        <w:t>У случају да је прилагођавање услова или радног времена, технички и / или објективно неоствариво, или у случају да се не може тражити на основу одговарајућих образложених разлога, послодавац премешта запослену жену на други сличан одговарајући посао. У овим случајевима, запослена жена остварује примања у складу с важећим  прописима о социјалном осигурању, за све време које је потребно да се заштите безбедност и здравље запослене жене и детета.</w:t>
      </w:r>
    </w:p>
    <w:p w:rsidR="005948D3" w:rsidRPr="00A56263" w:rsidRDefault="00BE1F21" w:rsidP="00A56263">
      <w:pPr>
        <w:pStyle w:val="NormalWeb"/>
        <w:spacing w:line="360" w:lineRule="auto"/>
        <w:jc w:val="both"/>
        <w:rPr>
          <w:rFonts w:ascii="Arial" w:hAnsi="Arial" w:cs="Arial"/>
          <w:sz w:val="20"/>
          <w:szCs w:val="20"/>
          <w:lang w:val="ru-RU"/>
        </w:rPr>
      </w:pPr>
      <w:r w:rsidRPr="00A56263">
        <w:rPr>
          <w:rFonts w:ascii="Arial" w:hAnsi="Arial" w:cs="Arial"/>
          <w:sz w:val="20"/>
          <w:szCs w:val="20"/>
          <w:lang w:val="ru-RU"/>
        </w:rPr>
        <w:t xml:space="preserve">Члан 9. </w:t>
      </w:r>
      <w:r w:rsidR="00F901B5" w:rsidRPr="00A56263">
        <w:rPr>
          <w:rFonts w:ascii="Arial" w:hAnsi="Arial" w:cs="Arial"/>
          <w:sz w:val="20"/>
          <w:szCs w:val="20"/>
          <w:lang w:val="ru-RU"/>
        </w:rPr>
        <w:t>Закона о ра</w:t>
      </w:r>
      <w:r w:rsidRPr="00A56263">
        <w:rPr>
          <w:rFonts w:ascii="Arial" w:hAnsi="Arial" w:cs="Arial"/>
          <w:sz w:val="20"/>
          <w:szCs w:val="20"/>
          <w:lang w:val="ru-RU"/>
        </w:rPr>
        <w:t>ду</w:t>
      </w:r>
      <w:r w:rsidR="00F901B5" w:rsidRPr="00A56263">
        <w:rPr>
          <w:rFonts w:ascii="Arial" w:hAnsi="Arial" w:cs="Arial"/>
          <w:sz w:val="20"/>
          <w:szCs w:val="20"/>
          <w:lang w:val="ru-RU"/>
        </w:rPr>
        <w:t>, забрањује дискриминацију при запошљавању на</w:t>
      </w:r>
      <w:r w:rsidRPr="00A56263">
        <w:rPr>
          <w:rFonts w:ascii="Arial" w:hAnsi="Arial" w:cs="Arial"/>
          <w:sz w:val="20"/>
          <w:szCs w:val="20"/>
          <w:lang w:val="ru-RU"/>
        </w:rPr>
        <w:t xml:space="preserve"> основу расе,</w:t>
      </w:r>
      <w:r w:rsidR="00F901B5" w:rsidRPr="00A56263">
        <w:rPr>
          <w:rFonts w:ascii="Arial" w:hAnsi="Arial" w:cs="Arial"/>
          <w:sz w:val="20"/>
          <w:szCs w:val="20"/>
          <w:lang w:val="ru-RU"/>
        </w:rPr>
        <w:t xml:space="preserve"> пола, старости, религије, политичких уверења, националности, социјално</w:t>
      </w:r>
      <w:r w:rsidRPr="00A56263">
        <w:rPr>
          <w:rFonts w:ascii="Arial" w:hAnsi="Arial" w:cs="Arial"/>
          <w:sz w:val="20"/>
          <w:szCs w:val="20"/>
          <w:lang w:val="ru-RU"/>
        </w:rPr>
        <w:t>г порекла</w:t>
      </w:r>
      <w:r w:rsidR="00F901B5" w:rsidRPr="00A56263">
        <w:rPr>
          <w:rFonts w:ascii="Arial" w:hAnsi="Arial" w:cs="Arial"/>
          <w:sz w:val="20"/>
          <w:szCs w:val="20"/>
          <w:lang w:val="ru-RU"/>
        </w:rPr>
        <w:t>, породични</w:t>
      </w:r>
      <w:r w:rsidRPr="00A56263">
        <w:rPr>
          <w:rFonts w:ascii="Arial" w:hAnsi="Arial" w:cs="Arial"/>
          <w:sz w:val="20"/>
          <w:szCs w:val="20"/>
          <w:lang w:val="ru-RU"/>
        </w:rPr>
        <w:t>х односа или физичких или менталних ограничења</w:t>
      </w:r>
      <w:r w:rsidR="00F901B5" w:rsidRPr="00A56263">
        <w:rPr>
          <w:rFonts w:ascii="Arial" w:hAnsi="Arial" w:cs="Arial"/>
          <w:sz w:val="20"/>
          <w:szCs w:val="20"/>
          <w:lang w:val="ru-RU"/>
        </w:rPr>
        <w:t>. Дискри</w:t>
      </w:r>
      <w:r w:rsidRPr="00A56263">
        <w:rPr>
          <w:rFonts w:ascii="Arial" w:hAnsi="Arial" w:cs="Arial"/>
          <w:sz w:val="20"/>
          <w:szCs w:val="20"/>
          <w:lang w:val="ru-RU"/>
        </w:rPr>
        <w:t>минација може бити санкционисана на основу одговарајућих одредби овог закона, а</w:t>
      </w:r>
      <w:r w:rsidR="00F901B5" w:rsidRPr="00A56263">
        <w:rPr>
          <w:rFonts w:ascii="Arial" w:hAnsi="Arial" w:cs="Arial"/>
          <w:sz w:val="20"/>
          <w:szCs w:val="20"/>
          <w:lang w:val="ru-RU"/>
        </w:rPr>
        <w:t xml:space="preserve"> </w:t>
      </w:r>
      <w:r w:rsidRPr="00A56263">
        <w:rPr>
          <w:rFonts w:ascii="Arial" w:hAnsi="Arial" w:cs="Arial"/>
          <w:sz w:val="20"/>
          <w:szCs w:val="20"/>
          <w:lang w:val="ru-RU"/>
        </w:rPr>
        <w:t>максимално у висини до 50 месечних минималних зарада</w:t>
      </w:r>
      <w:r w:rsidR="00F901B5" w:rsidRPr="00A56263">
        <w:rPr>
          <w:rFonts w:ascii="Arial" w:hAnsi="Arial" w:cs="Arial"/>
          <w:sz w:val="20"/>
          <w:szCs w:val="20"/>
          <w:lang w:val="ru-RU"/>
        </w:rPr>
        <w:t>.</w:t>
      </w:r>
    </w:p>
    <w:p w:rsidR="00095D98" w:rsidRPr="00A56263" w:rsidRDefault="00BE1F21" w:rsidP="00A56263">
      <w:pPr>
        <w:pStyle w:val="NormalWeb"/>
        <w:spacing w:line="360" w:lineRule="auto"/>
        <w:jc w:val="both"/>
        <w:rPr>
          <w:rFonts w:ascii="Arial" w:hAnsi="Arial" w:cs="Arial"/>
          <w:sz w:val="20"/>
          <w:szCs w:val="20"/>
          <w:lang w:val="ru-RU"/>
        </w:rPr>
      </w:pPr>
      <w:r w:rsidRPr="00A56263">
        <w:rPr>
          <w:rFonts w:ascii="Arial" w:hAnsi="Arial" w:cs="Arial"/>
          <w:sz w:val="20"/>
          <w:szCs w:val="20"/>
          <w:lang w:val="ru-RU"/>
        </w:rPr>
        <w:t xml:space="preserve">Један од најважнијих правних аката донетих од стране албанског парламента је Закон бр. 10 221/2010 "О заштити од дискриминације", који регулише спровођење </w:t>
      </w:r>
      <w:r w:rsidR="00A50C6A" w:rsidRPr="00A56263">
        <w:rPr>
          <w:rFonts w:ascii="Arial" w:hAnsi="Arial" w:cs="Arial"/>
          <w:sz w:val="20"/>
          <w:szCs w:val="20"/>
          <w:lang w:val="ru-RU"/>
        </w:rPr>
        <w:t xml:space="preserve"> </w:t>
      </w:r>
      <w:r w:rsidRPr="00A56263">
        <w:rPr>
          <w:rFonts w:ascii="Arial" w:hAnsi="Arial" w:cs="Arial"/>
          <w:sz w:val="20"/>
          <w:szCs w:val="20"/>
          <w:lang w:val="ru-RU"/>
        </w:rPr>
        <w:t>и поштовање принципа равноправности у вези с полом, расом, националношћу, језиком, родним идентитетом, сексуалном оријентацијом, политичким, верским или филозофским уверењима, економским положајем, образовањем или социјалном ситуацијом, трудноћом, родитељством, старосним добом, породичним или брачним стањем, грађанским статусом, боравиштем, здравственим стањем, генетским предиспозицијама, инвалидитетом</w:t>
      </w:r>
      <w:r w:rsidR="00A50C6A" w:rsidRPr="00A56263">
        <w:rPr>
          <w:rFonts w:ascii="Arial" w:hAnsi="Arial" w:cs="Arial"/>
          <w:sz w:val="20"/>
          <w:szCs w:val="20"/>
          <w:lang w:val="ru-RU"/>
        </w:rPr>
        <w:t>, припадношћу</w:t>
      </w:r>
      <w:r w:rsidRPr="00A56263">
        <w:rPr>
          <w:rFonts w:ascii="Arial" w:hAnsi="Arial" w:cs="Arial"/>
          <w:sz w:val="20"/>
          <w:szCs w:val="20"/>
          <w:lang w:val="ru-RU"/>
        </w:rPr>
        <w:t xml:space="preserve"> одређеној групи или из било ког другог разлога.</w:t>
      </w:r>
      <w:r w:rsidR="00A50C6A" w:rsidRPr="00A56263">
        <w:rPr>
          <w:rFonts w:ascii="Arial" w:hAnsi="Arial" w:cs="Arial"/>
          <w:sz w:val="20"/>
          <w:szCs w:val="20"/>
          <w:lang w:val="ru-RU"/>
        </w:rPr>
        <w:t xml:space="preserve"> Овим законом је предвиђено успостављање Повереника за заштиту од дискриминације, механизма јавног надзора за дискриминације на различитим основама, укључујући пол, родни идентитет, трудноћу, родитељске одговорности, итд.</w:t>
      </w:r>
    </w:p>
    <w:p w:rsidR="00A56263" w:rsidRPr="00A56263" w:rsidRDefault="00A50C6A" w:rsidP="00A56263">
      <w:pPr>
        <w:pStyle w:val="NormalWeb"/>
        <w:spacing w:line="360" w:lineRule="auto"/>
        <w:jc w:val="both"/>
        <w:rPr>
          <w:rFonts w:ascii="Arial" w:hAnsi="Arial" w:cs="Arial"/>
          <w:sz w:val="20"/>
          <w:szCs w:val="20"/>
          <w:lang w:val="ru-RU"/>
        </w:rPr>
      </w:pPr>
      <w:r w:rsidRPr="00A56263">
        <w:rPr>
          <w:rFonts w:ascii="Arial" w:hAnsi="Arial" w:cs="Arial"/>
          <w:sz w:val="20"/>
          <w:szCs w:val="20"/>
          <w:lang w:val="ru-RU"/>
        </w:rPr>
        <w:t>У случајевима када послодавац раскине уговор о раду, када жена ради док је трудна, или када се врати на посао након порођаја детета, у складу с чланом 105. овог закона, послодавац је дужан да докаже да разлог отпуштања није у директној вези са трудноћом или порођајем. Послодавац не може да нареди обављање ноћног рада трудници и жени која се недавно породила, док дете не напуни  једну годину живота, ако је то штетно за безбедност и здравље жене и / или детета</w:t>
      </w:r>
      <w:r w:rsidR="00E52BBA" w:rsidRPr="00A56263">
        <w:rPr>
          <w:rFonts w:ascii="Arial" w:hAnsi="Arial" w:cs="Arial"/>
          <w:sz w:val="20"/>
          <w:szCs w:val="20"/>
          <w:lang w:val="ru-RU"/>
        </w:rPr>
        <w:t xml:space="preserve"> и ако то потврђује</w:t>
      </w:r>
      <w:r w:rsidR="00A56263">
        <w:rPr>
          <w:rFonts w:ascii="Arial" w:hAnsi="Arial" w:cs="Arial"/>
          <w:sz w:val="20"/>
          <w:szCs w:val="20"/>
          <w:lang w:val="ru-RU"/>
        </w:rPr>
        <w:t xml:space="preserve"> медицински извештај. </w:t>
      </w:r>
    </w:p>
    <w:p w:rsidR="00E52BBA" w:rsidRPr="00A56263" w:rsidRDefault="00E52BBA" w:rsidP="00A56263">
      <w:pPr>
        <w:pStyle w:val="NormalWeb"/>
        <w:spacing w:line="360" w:lineRule="auto"/>
        <w:jc w:val="both"/>
        <w:rPr>
          <w:rFonts w:ascii="Arial" w:hAnsi="Arial" w:cs="Arial"/>
          <w:sz w:val="20"/>
          <w:szCs w:val="20"/>
          <w:lang w:val="ru-RU"/>
        </w:rPr>
      </w:pPr>
      <w:r w:rsidRPr="00A56263">
        <w:rPr>
          <w:rFonts w:ascii="Arial" w:hAnsi="Arial" w:cs="Arial"/>
          <w:sz w:val="20"/>
          <w:szCs w:val="20"/>
          <w:lang w:val="ru-RU"/>
        </w:rPr>
        <w:lastRenderedPageBreak/>
        <w:t>Ако је запослена жена</w:t>
      </w:r>
      <w:r w:rsidR="00A50C6A" w:rsidRPr="00A56263">
        <w:rPr>
          <w:rFonts w:ascii="Arial" w:hAnsi="Arial" w:cs="Arial"/>
          <w:sz w:val="20"/>
          <w:szCs w:val="20"/>
          <w:lang w:val="ru-RU"/>
        </w:rPr>
        <w:t xml:space="preserve"> трудна, послодавац мора да </w:t>
      </w:r>
      <w:r w:rsidRPr="00A56263">
        <w:rPr>
          <w:rFonts w:ascii="Arial" w:hAnsi="Arial" w:cs="Arial"/>
          <w:sz w:val="20"/>
          <w:szCs w:val="20"/>
          <w:lang w:val="ru-RU"/>
        </w:rPr>
        <w:t xml:space="preserve">јој </w:t>
      </w:r>
      <w:r w:rsidR="00A50C6A" w:rsidRPr="00A56263">
        <w:rPr>
          <w:rFonts w:ascii="Arial" w:hAnsi="Arial" w:cs="Arial"/>
          <w:sz w:val="20"/>
          <w:szCs w:val="20"/>
          <w:lang w:val="ru-RU"/>
        </w:rPr>
        <w:t>об</w:t>
      </w:r>
      <w:r w:rsidRPr="00A56263">
        <w:rPr>
          <w:rFonts w:ascii="Arial" w:hAnsi="Arial" w:cs="Arial"/>
          <w:sz w:val="20"/>
          <w:szCs w:val="20"/>
          <w:lang w:val="ru-RU"/>
        </w:rPr>
        <w:t xml:space="preserve">езбеди </w:t>
      </w:r>
      <w:r w:rsidR="00A50C6A" w:rsidRPr="00A56263">
        <w:rPr>
          <w:rFonts w:ascii="Arial" w:hAnsi="Arial" w:cs="Arial"/>
          <w:sz w:val="20"/>
          <w:szCs w:val="20"/>
          <w:lang w:val="ru-RU"/>
        </w:rPr>
        <w:t xml:space="preserve">паузу </w:t>
      </w:r>
      <w:r w:rsidRPr="00A56263">
        <w:rPr>
          <w:rFonts w:ascii="Arial" w:hAnsi="Arial" w:cs="Arial"/>
          <w:sz w:val="20"/>
          <w:szCs w:val="20"/>
          <w:lang w:val="ru-RU"/>
        </w:rPr>
        <w:t>у раду свака три сата, у трајању од најмање</w:t>
      </w:r>
      <w:r w:rsidR="00A50C6A" w:rsidRPr="00A56263">
        <w:rPr>
          <w:rFonts w:ascii="Arial" w:hAnsi="Arial" w:cs="Arial"/>
          <w:sz w:val="20"/>
          <w:szCs w:val="20"/>
          <w:lang w:val="ru-RU"/>
        </w:rPr>
        <w:t xml:space="preserve"> 30 минута. </w:t>
      </w:r>
      <w:r w:rsidRPr="00A56263">
        <w:rPr>
          <w:rFonts w:ascii="Arial" w:hAnsi="Arial" w:cs="Arial"/>
          <w:sz w:val="20"/>
          <w:szCs w:val="20"/>
          <w:lang w:val="ru-RU"/>
        </w:rPr>
        <w:t xml:space="preserve">Прековремени рад </w:t>
      </w:r>
      <w:r w:rsidR="00A50C6A" w:rsidRPr="00A56263">
        <w:rPr>
          <w:rFonts w:ascii="Arial" w:hAnsi="Arial" w:cs="Arial"/>
          <w:sz w:val="20"/>
          <w:szCs w:val="20"/>
          <w:lang w:val="ru-RU"/>
        </w:rPr>
        <w:t xml:space="preserve"> трудница и жена после порођаја, док дете </w:t>
      </w:r>
      <w:r w:rsidRPr="00A56263">
        <w:rPr>
          <w:rFonts w:ascii="Arial" w:hAnsi="Arial" w:cs="Arial"/>
          <w:sz w:val="20"/>
          <w:szCs w:val="20"/>
          <w:lang w:val="ru-RU"/>
        </w:rPr>
        <w:t>не напуни једну</w:t>
      </w:r>
      <w:r w:rsidR="00A50C6A" w:rsidRPr="00A56263">
        <w:rPr>
          <w:rFonts w:ascii="Arial" w:hAnsi="Arial" w:cs="Arial"/>
          <w:sz w:val="20"/>
          <w:szCs w:val="20"/>
          <w:lang w:val="ru-RU"/>
        </w:rPr>
        <w:t xml:space="preserve"> годину</w:t>
      </w:r>
      <w:r w:rsidRPr="00A56263">
        <w:rPr>
          <w:rFonts w:ascii="Arial" w:hAnsi="Arial" w:cs="Arial"/>
          <w:sz w:val="20"/>
          <w:szCs w:val="20"/>
          <w:lang w:val="ru-RU"/>
        </w:rPr>
        <w:t xml:space="preserve"> живота, је забрањен.</w:t>
      </w:r>
    </w:p>
    <w:p w:rsidR="000D6D84" w:rsidRPr="00A56263" w:rsidRDefault="005948D3" w:rsidP="00A56263">
      <w:pPr>
        <w:spacing w:line="360" w:lineRule="auto"/>
        <w:jc w:val="both"/>
        <w:rPr>
          <w:rFonts w:ascii="Arial" w:hAnsi="Arial" w:cs="Arial"/>
          <w:sz w:val="20"/>
          <w:szCs w:val="20"/>
          <w:lang w:val="ru-RU"/>
        </w:rPr>
      </w:pPr>
      <w:r w:rsidRPr="00A56263">
        <w:rPr>
          <w:rFonts w:ascii="Arial" w:hAnsi="Arial" w:cs="Arial"/>
          <w:sz w:val="20"/>
          <w:szCs w:val="20"/>
          <w:lang w:val="ru-RU"/>
        </w:rPr>
        <w:t>Према важећем законодавству, жена стиче право на старосну пензију са 60 година и 8 месеци живота.</w:t>
      </w:r>
    </w:p>
    <w:p w:rsidR="000D6D84" w:rsidRPr="00A56263" w:rsidRDefault="00BD52CA" w:rsidP="00A56263">
      <w:pPr>
        <w:pStyle w:val="Heading1"/>
        <w:spacing w:line="360" w:lineRule="auto"/>
        <w:rPr>
          <w:rFonts w:eastAsia="Times New Roman"/>
          <w:sz w:val="20"/>
          <w:szCs w:val="20"/>
          <w:lang w:val="ru-RU"/>
        </w:rPr>
      </w:pPr>
      <w:bookmarkStart w:id="3" w:name="_Toc535933973"/>
      <w:r w:rsidRPr="00A56263">
        <w:rPr>
          <w:rFonts w:eastAsia="Times New Roman"/>
          <w:sz w:val="20"/>
          <w:szCs w:val="20"/>
          <w:lang w:val="ru-RU"/>
        </w:rPr>
        <w:t>БОСНА И ХЕРЦЕГОВИНА: ФЕДЕРАЦИЈА БОСНЕ И  ХЕРЦЕГОВИНЕ, РЕПУБЛИКА СРПСКА</w:t>
      </w:r>
      <w:r w:rsidRPr="00A56263">
        <w:rPr>
          <w:rFonts w:eastAsia="Times New Roman"/>
          <w:sz w:val="20"/>
          <w:szCs w:val="20"/>
          <w:lang w:val="sr-Cyrl-RS"/>
        </w:rPr>
        <w:t xml:space="preserve"> И БРЧКО ДИСТРИКТ</w:t>
      </w:r>
      <w:bookmarkEnd w:id="3"/>
    </w:p>
    <w:p w:rsidR="000D6D84" w:rsidRPr="00A56263" w:rsidRDefault="000D6D84" w:rsidP="00A56263">
      <w:pPr>
        <w:spacing w:after="0" w:line="360" w:lineRule="auto"/>
        <w:jc w:val="both"/>
        <w:rPr>
          <w:rFonts w:ascii="Arial" w:eastAsia="Times New Roman" w:hAnsi="Arial" w:cs="Arial"/>
          <w:sz w:val="20"/>
          <w:szCs w:val="20"/>
          <w:lang w:val="ru-RU"/>
        </w:rPr>
      </w:pPr>
    </w:p>
    <w:p w:rsidR="000D6D84" w:rsidRPr="00A56263" w:rsidRDefault="000D6D84" w:rsidP="00A56263">
      <w:pPr>
        <w:spacing w:after="0" w:line="360" w:lineRule="auto"/>
        <w:jc w:val="both"/>
        <w:rPr>
          <w:rFonts w:ascii="Arial" w:eastAsia="Times New Roman" w:hAnsi="Arial" w:cs="Arial"/>
          <w:sz w:val="20"/>
          <w:szCs w:val="20"/>
          <w:lang w:val="ru-RU"/>
        </w:rPr>
      </w:pPr>
      <w:r w:rsidRPr="00A56263">
        <w:rPr>
          <w:rFonts w:ascii="Arial" w:eastAsia="Times New Roman" w:hAnsi="Arial" w:cs="Arial"/>
          <w:sz w:val="20"/>
          <w:szCs w:val="20"/>
          <w:lang w:val="ru-RU"/>
        </w:rPr>
        <w:t>Идеја о посебној заштити запослених жена јавила се на самом почетку развоја радног права на што указују и закони неких од индустријски најразвијенијих земаља</w:t>
      </w:r>
      <w:r w:rsidRPr="00A56263">
        <w:rPr>
          <w:rStyle w:val="FootnoteReference"/>
          <w:rFonts w:ascii="Arial" w:eastAsia="Times New Roman" w:hAnsi="Arial" w:cs="Arial"/>
          <w:sz w:val="20"/>
          <w:szCs w:val="20"/>
        </w:rPr>
        <w:footnoteReference w:id="4"/>
      </w:r>
      <w:r w:rsidRPr="00A56263">
        <w:rPr>
          <w:rFonts w:ascii="Arial" w:eastAsia="Times New Roman" w:hAnsi="Arial" w:cs="Arial"/>
          <w:sz w:val="20"/>
          <w:szCs w:val="20"/>
          <w:lang w:val="ru-RU"/>
        </w:rPr>
        <w:t>. У међународним оквирима, на самом почетку развоја Међународне организације рада (1919) заштита жене била је предмет нормативног регулисања.</w:t>
      </w:r>
      <w:r w:rsidRPr="00A56263">
        <w:rPr>
          <w:rStyle w:val="FootnoteReference"/>
          <w:rFonts w:ascii="Arial" w:eastAsia="Times New Roman" w:hAnsi="Arial" w:cs="Arial"/>
          <w:sz w:val="20"/>
          <w:szCs w:val="20"/>
        </w:rPr>
        <w:footnoteReference w:id="5"/>
      </w:r>
      <w:r w:rsidR="00C71D11" w:rsidRPr="00A56263">
        <w:rPr>
          <w:rFonts w:ascii="Arial" w:eastAsia="Times New Roman" w:hAnsi="Arial" w:cs="Arial"/>
          <w:sz w:val="20"/>
          <w:szCs w:val="20"/>
          <w:lang w:val="ru-RU"/>
        </w:rPr>
        <w:t xml:space="preserve"> </w:t>
      </w:r>
      <w:r w:rsidRPr="00A56263">
        <w:rPr>
          <w:rFonts w:ascii="Arial" w:eastAsia="Times New Roman" w:hAnsi="Arial" w:cs="Arial"/>
          <w:sz w:val="20"/>
          <w:szCs w:val="20"/>
          <w:lang w:val="ru-RU"/>
        </w:rPr>
        <w:t>Таква заштита је до данас обухваћена већим бројем конвенција од којих је је БиХ потписница Конвенције број 3 о заштити материнства</w:t>
      </w:r>
      <w:r w:rsidRPr="00A56263">
        <w:rPr>
          <w:rStyle w:val="FootnoteReference"/>
          <w:rFonts w:ascii="Arial" w:eastAsia="Times New Roman" w:hAnsi="Arial" w:cs="Arial"/>
          <w:sz w:val="20"/>
          <w:szCs w:val="20"/>
        </w:rPr>
        <w:footnoteReference w:id="6"/>
      </w:r>
      <w:r w:rsidRPr="00A56263">
        <w:rPr>
          <w:rFonts w:ascii="Arial" w:eastAsia="Times New Roman" w:hAnsi="Arial" w:cs="Arial"/>
          <w:sz w:val="20"/>
          <w:szCs w:val="20"/>
          <w:lang w:val="ru-RU"/>
        </w:rPr>
        <w:t>, Конвенције број 45 о запошљавању жена на подземним радовима у рудницима, Конвенције број 156 о једнаким могућностима и третману за раднике/це са породичним обавезама, те Конвенције број 183 о заштити материнства</w:t>
      </w:r>
      <w:r w:rsidRPr="00A56263">
        <w:rPr>
          <w:rStyle w:val="FootnoteReference"/>
          <w:rFonts w:ascii="Arial" w:eastAsia="Times New Roman" w:hAnsi="Arial" w:cs="Arial"/>
          <w:sz w:val="20"/>
          <w:szCs w:val="20"/>
        </w:rPr>
        <w:footnoteReference w:id="7"/>
      </w:r>
      <w:r w:rsidRPr="00A56263">
        <w:rPr>
          <w:rFonts w:ascii="Arial" w:eastAsia="Times New Roman" w:hAnsi="Arial" w:cs="Arial"/>
          <w:sz w:val="20"/>
          <w:szCs w:val="20"/>
          <w:lang w:val="ru-RU"/>
        </w:rPr>
        <w:t>.</w:t>
      </w:r>
      <w:r w:rsidR="00C71D11" w:rsidRPr="00A56263">
        <w:rPr>
          <w:rFonts w:ascii="Arial" w:eastAsia="Times New Roman" w:hAnsi="Arial" w:cs="Arial"/>
          <w:sz w:val="20"/>
          <w:szCs w:val="20"/>
          <w:lang w:val="ru-RU"/>
        </w:rPr>
        <w:t xml:space="preserve"> </w:t>
      </w:r>
      <w:r w:rsidRPr="00A56263">
        <w:rPr>
          <w:rFonts w:ascii="Arial" w:eastAsia="Times New Roman" w:hAnsi="Arial" w:cs="Arial"/>
          <w:sz w:val="20"/>
          <w:szCs w:val="20"/>
          <w:lang w:val="ru-RU"/>
        </w:rPr>
        <w:t>Ратификоване конвенције део су унутрашњег правног поретка БиХ и по правној снази су изнад закона, са задржавањем права на уређивање одређених правних питања  унутрашњим законодавством ако је то повољније за оне на које се норма односи.</w:t>
      </w:r>
    </w:p>
    <w:p w:rsidR="00C71D11" w:rsidRPr="00A56263" w:rsidRDefault="00C71D11" w:rsidP="00A56263">
      <w:pPr>
        <w:spacing w:after="0" w:line="360" w:lineRule="auto"/>
        <w:jc w:val="both"/>
        <w:rPr>
          <w:rFonts w:ascii="Arial" w:eastAsia="Times New Roman" w:hAnsi="Arial" w:cs="Arial"/>
          <w:sz w:val="20"/>
          <w:szCs w:val="20"/>
          <w:lang w:val="ru-RU"/>
        </w:rPr>
      </w:pPr>
    </w:p>
    <w:p w:rsidR="000D6D84" w:rsidRPr="00A56263" w:rsidRDefault="00C71D11" w:rsidP="00A56263">
      <w:pPr>
        <w:spacing w:after="0" w:line="360" w:lineRule="auto"/>
        <w:jc w:val="both"/>
        <w:rPr>
          <w:rFonts w:ascii="Arial" w:eastAsia="Times New Roman" w:hAnsi="Arial" w:cs="Arial"/>
          <w:sz w:val="20"/>
          <w:szCs w:val="20"/>
          <w:lang w:val="sr-Cyrl-RS"/>
        </w:rPr>
      </w:pPr>
      <w:r w:rsidRPr="00A56263">
        <w:rPr>
          <w:rFonts w:ascii="Arial" w:eastAsia="Times New Roman" w:hAnsi="Arial" w:cs="Arial"/>
          <w:sz w:val="20"/>
          <w:szCs w:val="20"/>
          <w:lang w:val="ru-RU"/>
        </w:rPr>
        <w:t>Р</w:t>
      </w:r>
      <w:r w:rsidR="000D6D84" w:rsidRPr="00A56263">
        <w:rPr>
          <w:rFonts w:ascii="Arial" w:eastAsia="Times New Roman" w:hAnsi="Arial" w:cs="Arial"/>
          <w:sz w:val="20"/>
          <w:szCs w:val="20"/>
          <w:lang w:val="ru-RU"/>
        </w:rPr>
        <w:t>адно законодавство БиХ као специфично право запослених регулише питање заштите мајчинства као значајног дела свеобухватне области заштите породице са децом.</w:t>
      </w:r>
      <w:r w:rsidRPr="00A56263">
        <w:rPr>
          <w:rFonts w:ascii="Arial" w:eastAsia="Times New Roman" w:hAnsi="Arial" w:cs="Arial"/>
          <w:sz w:val="20"/>
          <w:szCs w:val="20"/>
          <w:lang w:val="ru-RU"/>
        </w:rPr>
        <w:t xml:space="preserve"> </w:t>
      </w:r>
      <w:r w:rsidR="000D6D84" w:rsidRPr="00A56263">
        <w:rPr>
          <w:rFonts w:ascii="Arial" w:eastAsia="Times New Roman" w:hAnsi="Arial" w:cs="Arial"/>
          <w:sz w:val="20"/>
          <w:szCs w:val="20"/>
          <w:lang w:val="ru-RU"/>
        </w:rPr>
        <w:t xml:space="preserve">На нивоу БиХ заштита мајчинства регулисана је одредбама  </w:t>
      </w:r>
      <w:r w:rsidR="000D6D84" w:rsidRPr="00A56263">
        <w:rPr>
          <w:rFonts w:ascii="Arial" w:eastAsia="Times New Roman" w:hAnsi="Arial" w:cs="Arial"/>
          <w:i/>
          <w:iCs/>
          <w:sz w:val="20"/>
          <w:szCs w:val="20"/>
          <w:lang w:val="ru-RU"/>
        </w:rPr>
        <w:t>Закона о раду у институцијама Босне и Херцеговине</w:t>
      </w:r>
      <w:r w:rsidR="000D6D84" w:rsidRPr="00A56263">
        <w:rPr>
          <w:rStyle w:val="FootnoteReference"/>
          <w:rFonts w:ascii="Arial" w:eastAsia="Times New Roman" w:hAnsi="Arial" w:cs="Arial"/>
          <w:sz w:val="20"/>
          <w:szCs w:val="20"/>
        </w:rPr>
        <w:footnoteReference w:id="8"/>
      </w:r>
      <w:r w:rsidR="000D6D84" w:rsidRPr="00A56263">
        <w:rPr>
          <w:rFonts w:ascii="Arial" w:eastAsia="Times New Roman" w:hAnsi="Arial" w:cs="Arial"/>
          <w:sz w:val="20"/>
          <w:szCs w:val="20"/>
          <w:lang w:val="ru-RU"/>
        </w:rPr>
        <w:t xml:space="preserve">. </w:t>
      </w:r>
      <w:r w:rsidR="000D6D84" w:rsidRPr="00A56263">
        <w:rPr>
          <w:rFonts w:ascii="Arial" w:eastAsia="Times New Roman" w:hAnsi="Arial" w:cs="Arial"/>
          <w:sz w:val="20"/>
          <w:szCs w:val="20"/>
          <w:lang w:val="sr-Latn-BA"/>
        </w:rPr>
        <w:t xml:space="preserve">Oва област је у надлежности оба ентитета стога су релевантне одредбе </w:t>
      </w:r>
      <w:r w:rsidR="000D6D84" w:rsidRPr="00A56263">
        <w:rPr>
          <w:rFonts w:ascii="Arial" w:eastAsia="Times New Roman" w:hAnsi="Arial" w:cs="Arial"/>
          <w:i/>
          <w:iCs/>
          <w:sz w:val="20"/>
          <w:szCs w:val="20"/>
          <w:lang w:val="sr-Latn-BA"/>
        </w:rPr>
        <w:t>Закона о раду Федерације Босне и Херцеговине</w:t>
      </w:r>
      <w:r w:rsidR="000D6D84" w:rsidRPr="00A56263">
        <w:rPr>
          <w:rStyle w:val="FootnoteReference"/>
          <w:rFonts w:ascii="Arial" w:eastAsia="Times New Roman" w:hAnsi="Arial" w:cs="Arial"/>
          <w:sz w:val="20"/>
          <w:szCs w:val="20"/>
          <w:lang w:val="sr-Latn-BA"/>
        </w:rPr>
        <w:footnoteReference w:id="9"/>
      </w:r>
      <w:r w:rsidR="000D6D84" w:rsidRPr="00A56263">
        <w:rPr>
          <w:rFonts w:ascii="Arial" w:eastAsia="Times New Roman" w:hAnsi="Arial" w:cs="Arial"/>
          <w:sz w:val="20"/>
          <w:szCs w:val="20"/>
          <w:lang w:val="sr-Latn-BA"/>
        </w:rPr>
        <w:t xml:space="preserve"> и </w:t>
      </w:r>
      <w:r w:rsidR="000D6D84" w:rsidRPr="00A56263">
        <w:rPr>
          <w:rFonts w:ascii="Arial" w:eastAsia="Times New Roman" w:hAnsi="Arial" w:cs="Arial"/>
          <w:i/>
          <w:iCs/>
          <w:sz w:val="20"/>
          <w:szCs w:val="20"/>
          <w:lang w:val="sr-Latn-BA"/>
        </w:rPr>
        <w:t>Закона о раду Републике Српске</w:t>
      </w:r>
      <w:r w:rsidR="000D6D84" w:rsidRPr="00A56263">
        <w:rPr>
          <w:rStyle w:val="FootnoteReference"/>
          <w:rFonts w:ascii="Arial" w:eastAsia="Times New Roman" w:hAnsi="Arial" w:cs="Arial"/>
          <w:sz w:val="20"/>
          <w:szCs w:val="20"/>
          <w:lang w:val="sr-Latn-BA"/>
        </w:rPr>
        <w:footnoteReference w:id="10"/>
      </w:r>
      <w:r w:rsidR="000D6D84" w:rsidRPr="00A56263">
        <w:rPr>
          <w:rFonts w:ascii="Arial" w:eastAsia="Times New Roman" w:hAnsi="Arial" w:cs="Arial"/>
          <w:sz w:val="20"/>
          <w:szCs w:val="20"/>
          <w:lang w:val="sr-Latn-BA"/>
        </w:rPr>
        <w:t xml:space="preserve"> као и </w:t>
      </w:r>
      <w:r w:rsidR="000D6D84" w:rsidRPr="00A56263">
        <w:rPr>
          <w:rFonts w:ascii="Arial" w:eastAsia="Times New Roman" w:hAnsi="Arial" w:cs="Arial"/>
          <w:i/>
          <w:iCs/>
          <w:sz w:val="20"/>
          <w:szCs w:val="20"/>
          <w:lang w:val="sr-Latn-BA"/>
        </w:rPr>
        <w:t>Закона о раду Брчко Дистрикта Босне и Херцеговине</w:t>
      </w:r>
      <w:r w:rsidR="000D6D84" w:rsidRPr="00A56263">
        <w:rPr>
          <w:rStyle w:val="FootnoteReference"/>
          <w:rFonts w:ascii="Arial" w:eastAsia="Times New Roman" w:hAnsi="Arial" w:cs="Arial"/>
          <w:sz w:val="20"/>
          <w:szCs w:val="20"/>
          <w:lang w:val="sr-Latn-BA"/>
        </w:rPr>
        <w:footnoteReference w:id="11"/>
      </w:r>
      <w:r w:rsidR="000D6D84" w:rsidRPr="00A56263">
        <w:rPr>
          <w:rFonts w:ascii="Arial" w:eastAsia="Times New Roman" w:hAnsi="Arial" w:cs="Arial"/>
          <w:sz w:val="20"/>
          <w:szCs w:val="20"/>
          <w:lang w:val="sr-Latn-BA"/>
        </w:rPr>
        <w:t>.</w:t>
      </w:r>
    </w:p>
    <w:p w:rsidR="00C71D11" w:rsidRPr="00A56263" w:rsidRDefault="00C71D11" w:rsidP="00A56263">
      <w:pPr>
        <w:spacing w:after="0"/>
        <w:jc w:val="both"/>
        <w:rPr>
          <w:rFonts w:ascii="Arial" w:eastAsia="Times New Roman" w:hAnsi="Arial" w:cs="Arial"/>
          <w:sz w:val="20"/>
          <w:szCs w:val="20"/>
          <w:lang w:val="sr-Cyrl-RS"/>
        </w:rPr>
      </w:pPr>
    </w:p>
    <w:p w:rsidR="000D6D84" w:rsidRPr="00A56263" w:rsidRDefault="000D6D84" w:rsidP="00A56263">
      <w:pPr>
        <w:spacing w:line="360" w:lineRule="auto"/>
        <w:jc w:val="both"/>
        <w:rPr>
          <w:rFonts w:ascii="Arial" w:eastAsia="Times New Roman" w:hAnsi="Arial" w:cs="Arial"/>
          <w:sz w:val="20"/>
          <w:szCs w:val="20"/>
          <w:lang w:val="ru-RU"/>
        </w:rPr>
      </w:pPr>
      <w:r w:rsidRPr="00A56263">
        <w:rPr>
          <w:rFonts w:ascii="Arial" w:eastAsia="Times New Roman" w:hAnsi="Arial" w:cs="Arial"/>
          <w:sz w:val="20"/>
          <w:szCs w:val="20"/>
          <w:lang w:val="ru-RU"/>
        </w:rPr>
        <w:lastRenderedPageBreak/>
        <w:t xml:space="preserve">Радноправни положај жене регулисан  је нормама које важе за све раднике, али и посебним нормама </w:t>
      </w:r>
      <w:r w:rsidR="00C71D11" w:rsidRPr="00A56263">
        <w:rPr>
          <w:rFonts w:ascii="Arial" w:eastAsia="Times New Roman" w:hAnsi="Arial" w:cs="Arial"/>
          <w:sz w:val="20"/>
          <w:szCs w:val="20"/>
          <w:lang w:val="ru-RU"/>
        </w:rPr>
        <w:t>које важе само за запослене жене</w:t>
      </w:r>
      <w:r w:rsidRPr="00A56263">
        <w:rPr>
          <w:rFonts w:ascii="Arial" w:eastAsia="Times New Roman" w:hAnsi="Arial" w:cs="Arial"/>
          <w:sz w:val="20"/>
          <w:szCs w:val="20"/>
          <w:lang w:val="ru-RU"/>
        </w:rPr>
        <w:t>. У оквиру посебних норми које регулишу рад жена, највише тих норми прописује заштиту жене у вези са мајчинством. Одредба члана 60. Закона о раду Федерације БиХ усмерена је посебно на заштиту жена време посебног биолошког стања: у периоду трудноће, после порођаја, као и заштите у погледу неге детета.</w:t>
      </w:r>
    </w:p>
    <w:p w:rsidR="000D6D84" w:rsidRPr="00A56263" w:rsidRDefault="000D6D84" w:rsidP="00A56263">
      <w:pPr>
        <w:spacing w:line="360" w:lineRule="auto"/>
        <w:jc w:val="both"/>
        <w:rPr>
          <w:rFonts w:ascii="Arial" w:eastAsia="Times New Roman" w:hAnsi="Arial" w:cs="Arial"/>
          <w:sz w:val="20"/>
          <w:szCs w:val="20"/>
          <w:lang w:val="ru-RU"/>
        </w:rPr>
      </w:pPr>
      <w:r w:rsidRPr="00A56263">
        <w:rPr>
          <w:rFonts w:ascii="Arial" w:hAnsi="Arial" w:cs="Arial"/>
          <w:color w:val="000000"/>
          <w:sz w:val="20"/>
          <w:szCs w:val="20"/>
          <w:lang w:val="ru-RU"/>
        </w:rPr>
        <w:t xml:space="preserve">Одредбама Закона о раду оба ентитета  </w:t>
      </w:r>
      <w:r w:rsidRPr="00A56263">
        <w:rPr>
          <w:rFonts w:ascii="Arial" w:hAnsi="Arial" w:cs="Arial"/>
          <w:color w:val="000000"/>
          <w:sz w:val="20"/>
          <w:szCs w:val="20"/>
          <w:lang w:val="sr-Cyrl-RS"/>
        </w:rPr>
        <w:t>и Закона о раду Брчко Дистриктa</w:t>
      </w:r>
      <w:r w:rsidRPr="00A56263">
        <w:rPr>
          <w:rStyle w:val="FootnoteReference"/>
          <w:rFonts w:ascii="Arial" w:hAnsi="Arial" w:cs="Arial"/>
          <w:color w:val="000000"/>
          <w:sz w:val="20"/>
          <w:szCs w:val="20"/>
          <w:lang w:val="sr-Cyrl-RS"/>
        </w:rPr>
        <w:footnoteReference w:id="12"/>
      </w:r>
      <w:r w:rsidRPr="00A56263">
        <w:rPr>
          <w:rFonts w:ascii="Arial" w:hAnsi="Arial" w:cs="Arial"/>
          <w:color w:val="000000"/>
          <w:sz w:val="20"/>
          <w:szCs w:val="20"/>
          <w:lang w:val="ru-RU"/>
        </w:rPr>
        <w:t xml:space="preserve"> предвиђена је посебна заштита жене приликом заснивања радног односа. Послодавац не може да одбије  да прими у радни однос жену због тога што је трудна, нити јој може отказати уговор о раду због трудноће, или због тога што користи породиљско одсуство.</w:t>
      </w:r>
    </w:p>
    <w:p w:rsidR="000D6D84" w:rsidRPr="00A56263" w:rsidRDefault="00C71D11" w:rsidP="00A56263">
      <w:pPr>
        <w:spacing w:line="360" w:lineRule="auto"/>
        <w:jc w:val="both"/>
        <w:rPr>
          <w:rFonts w:ascii="Arial" w:eastAsia="Times New Roman" w:hAnsi="Arial" w:cs="Arial"/>
          <w:sz w:val="20"/>
          <w:szCs w:val="20"/>
          <w:lang w:val="ru-RU"/>
        </w:rPr>
      </w:pPr>
      <w:r w:rsidRPr="00A56263">
        <w:rPr>
          <w:rFonts w:ascii="Arial" w:eastAsia="Times New Roman" w:hAnsi="Arial" w:cs="Arial"/>
          <w:sz w:val="20"/>
          <w:szCs w:val="20"/>
          <w:lang w:val="sr-Cyrl-RS"/>
        </w:rPr>
        <w:t>У складу с</w:t>
      </w:r>
      <w:r w:rsidR="000D6D84" w:rsidRPr="00A56263">
        <w:rPr>
          <w:rFonts w:ascii="Arial" w:eastAsia="Times New Roman" w:hAnsi="Arial" w:cs="Arial"/>
          <w:sz w:val="20"/>
          <w:szCs w:val="20"/>
          <w:lang w:val="sr-Cyrl-RS"/>
        </w:rPr>
        <w:t xml:space="preserve"> </w:t>
      </w:r>
      <w:r w:rsidR="006C2039">
        <w:rPr>
          <w:rFonts w:ascii="Arial" w:eastAsia="Times New Roman" w:hAnsi="Arial" w:cs="Arial"/>
          <w:sz w:val="20"/>
          <w:szCs w:val="20"/>
          <w:lang w:val="sr-Cyrl-RS"/>
        </w:rPr>
        <w:t xml:space="preserve">чланом 61. </w:t>
      </w:r>
      <w:r w:rsidR="006C2039">
        <w:rPr>
          <w:rFonts w:ascii="Arial" w:eastAsia="Times New Roman" w:hAnsi="Arial" w:cs="Arial"/>
          <w:sz w:val="20"/>
          <w:szCs w:val="20"/>
          <w:lang w:val="ru-RU"/>
        </w:rPr>
        <w:t xml:space="preserve">Закона о раду Федерације БиХ </w:t>
      </w:r>
      <w:r w:rsidR="000D6D84" w:rsidRPr="00A56263">
        <w:rPr>
          <w:rFonts w:ascii="Arial" w:eastAsia="Times New Roman" w:hAnsi="Arial" w:cs="Arial"/>
          <w:sz w:val="20"/>
          <w:szCs w:val="20"/>
          <w:lang w:val="ru-RU"/>
        </w:rPr>
        <w:t>,</w:t>
      </w:r>
      <w:r w:rsidR="000D6D84" w:rsidRPr="00A56263">
        <w:rPr>
          <w:rFonts w:ascii="Arial" w:hAnsi="Arial" w:cs="Arial"/>
          <w:sz w:val="20"/>
          <w:szCs w:val="20"/>
          <w:lang w:val="ru-RU"/>
        </w:rPr>
        <w:t xml:space="preserve"> </w:t>
      </w:r>
      <w:r w:rsidR="006C2039">
        <w:rPr>
          <w:rFonts w:ascii="Arial" w:hAnsi="Arial" w:cs="Arial"/>
          <w:sz w:val="20"/>
          <w:szCs w:val="20"/>
          <w:lang w:val="ru-RU"/>
        </w:rPr>
        <w:t>чланом 106. Закона о раду Републике Српске</w:t>
      </w:r>
      <w:r w:rsidR="000D6D84" w:rsidRPr="00A56263">
        <w:rPr>
          <w:rFonts w:ascii="Arial" w:hAnsi="Arial" w:cs="Arial"/>
          <w:sz w:val="20"/>
          <w:szCs w:val="20"/>
          <w:lang w:val="sr-Cyrl-RS"/>
        </w:rPr>
        <w:t xml:space="preserve">, </w:t>
      </w:r>
      <w:r w:rsidR="006C2039">
        <w:rPr>
          <w:rFonts w:ascii="Arial" w:hAnsi="Arial" w:cs="Arial"/>
          <w:sz w:val="20"/>
          <w:szCs w:val="20"/>
          <w:lang w:val="sr-Cyrl-RS"/>
        </w:rPr>
        <w:t xml:space="preserve">чланом 35. </w:t>
      </w:r>
      <w:r w:rsidR="006C2039">
        <w:rPr>
          <w:rFonts w:ascii="Arial" w:eastAsia="Times New Roman" w:hAnsi="Arial" w:cs="Arial"/>
          <w:sz w:val="20"/>
          <w:szCs w:val="20"/>
          <w:lang w:val="ru-RU"/>
        </w:rPr>
        <w:t>Закона</w:t>
      </w:r>
      <w:r w:rsidR="000D6D84" w:rsidRPr="00A56263">
        <w:rPr>
          <w:rFonts w:ascii="Arial" w:eastAsia="Times New Roman" w:hAnsi="Arial" w:cs="Arial"/>
          <w:sz w:val="20"/>
          <w:szCs w:val="20"/>
          <w:lang w:val="ru-RU"/>
        </w:rPr>
        <w:t xml:space="preserve"> о раду у институцијама Босне и Херцегови</w:t>
      </w:r>
      <w:r w:rsidR="000D6D84" w:rsidRPr="00A56263">
        <w:rPr>
          <w:rFonts w:ascii="Arial" w:eastAsia="Times New Roman" w:hAnsi="Arial" w:cs="Arial"/>
          <w:sz w:val="20"/>
          <w:szCs w:val="20"/>
          <w:lang w:val="sr-Cyrl-BA"/>
        </w:rPr>
        <w:t>не</w:t>
      </w:r>
      <w:r w:rsidR="000D6D84" w:rsidRPr="00A56263">
        <w:rPr>
          <w:rFonts w:ascii="Arial" w:hAnsi="Arial" w:cs="Arial"/>
          <w:sz w:val="20"/>
          <w:szCs w:val="20"/>
          <w:lang w:val="ru-RU"/>
        </w:rPr>
        <w:t xml:space="preserve"> и </w:t>
      </w:r>
      <w:r w:rsidR="006C2039">
        <w:rPr>
          <w:rFonts w:ascii="Arial" w:hAnsi="Arial" w:cs="Arial"/>
          <w:sz w:val="20"/>
          <w:szCs w:val="20"/>
          <w:lang w:val="ru-RU"/>
        </w:rPr>
        <w:t xml:space="preserve">чланом 44. </w:t>
      </w:r>
      <w:r w:rsidR="000D6D84" w:rsidRPr="00A56263">
        <w:rPr>
          <w:rFonts w:ascii="Arial" w:eastAsia="Times New Roman" w:hAnsi="Arial" w:cs="Arial"/>
          <w:sz w:val="20"/>
          <w:szCs w:val="20"/>
          <w:lang w:val="sr-Cyrl-RS"/>
        </w:rPr>
        <w:t>Законо</w:t>
      </w:r>
      <w:r w:rsidR="006C2039">
        <w:rPr>
          <w:rFonts w:ascii="Arial" w:eastAsia="Times New Roman" w:hAnsi="Arial" w:cs="Arial"/>
          <w:sz w:val="20"/>
          <w:szCs w:val="20"/>
          <w:lang w:val="sr-Cyrl-RS"/>
        </w:rPr>
        <w:t>м о раду Брчко Дистрикта</w:t>
      </w:r>
      <w:r w:rsidR="000D6D84" w:rsidRPr="00A56263">
        <w:rPr>
          <w:rFonts w:ascii="Arial" w:eastAsia="Times New Roman" w:hAnsi="Arial" w:cs="Arial"/>
          <w:sz w:val="20"/>
          <w:szCs w:val="20"/>
          <w:lang w:val="sr-Cyrl-RS"/>
        </w:rPr>
        <w:t xml:space="preserve">, </w:t>
      </w:r>
      <w:r w:rsidR="000D6D84" w:rsidRPr="00A56263">
        <w:rPr>
          <w:rFonts w:ascii="Arial" w:eastAsia="Times New Roman" w:hAnsi="Arial" w:cs="Arial"/>
          <w:sz w:val="20"/>
          <w:szCs w:val="20"/>
          <w:lang w:val="ru-RU"/>
        </w:rPr>
        <w:t>послодавац је дужан да жену за време трудноће, односно дојења детета  распореди на друге послове ако је то у интересу њеног здравственог стања  које је утврдио овлашћени лекар</w:t>
      </w:r>
      <w:r w:rsidR="000D6D84" w:rsidRPr="00A56263">
        <w:rPr>
          <w:rFonts w:ascii="Arial" w:hAnsi="Arial" w:cs="Arial"/>
          <w:sz w:val="20"/>
          <w:szCs w:val="20"/>
          <w:lang w:val="ru-RU"/>
        </w:rPr>
        <w:t xml:space="preserve">. Ако послодавац није у могућности да жени обезбеди распоређивање на други посао, она има право на одсуство с рада, уз накнаду плате, у складу са </w:t>
      </w:r>
      <w:r w:rsidR="000D6D84" w:rsidRPr="00A56263">
        <w:rPr>
          <w:rFonts w:ascii="Arial" w:hAnsi="Arial" w:cs="Arial"/>
          <w:sz w:val="20"/>
          <w:szCs w:val="20"/>
          <w:lang w:val="sr-Cyrl-CS"/>
        </w:rPr>
        <w:t>општим актом</w:t>
      </w:r>
      <w:r w:rsidR="000D6D84" w:rsidRPr="00A56263">
        <w:rPr>
          <w:rFonts w:ascii="Arial" w:eastAsia="Times New Roman" w:hAnsi="Arial" w:cs="Arial"/>
          <w:sz w:val="20"/>
          <w:szCs w:val="20"/>
          <w:lang w:val="ru-RU"/>
        </w:rPr>
        <w:t>. Привремени распоред не може имати за последицу смањење плате. Запослену жену послодавац може преместити на друго место рада, само уз њену писмену сагласност.</w:t>
      </w:r>
    </w:p>
    <w:p w:rsidR="000D6D84" w:rsidRPr="00A56263" w:rsidRDefault="000D6D84" w:rsidP="00A56263">
      <w:pPr>
        <w:spacing w:line="360" w:lineRule="auto"/>
        <w:jc w:val="both"/>
        <w:rPr>
          <w:rFonts w:ascii="Arial" w:eastAsia="Times New Roman" w:hAnsi="Arial" w:cs="Arial"/>
          <w:sz w:val="20"/>
          <w:szCs w:val="20"/>
          <w:lang w:val="ru-RU"/>
        </w:rPr>
      </w:pPr>
      <w:r w:rsidRPr="00A56263">
        <w:rPr>
          <w:rFonts w:ascii="Arial" w:eastAsia="Times New Roman" w:hAnsi="Arial" w:cs="Arial"/>
          <w:sz w:val="20"/>
          <w:szCs w:val="20"/>
          <w:lang w:val="ru-RU"/>
        </w:rPr>
        <w:t xml:space="preserve">У БиХ оба ентитетска закона о раду </w:t>
      </w:r>
      <w:r w:rsidRPr="00A56263">
        <w:rPr>
          <w:rFonts w:ascii="Arial" w:eastAsia="Times New Roman" w:hAnsi="Arial" w:cs="Arial"/>
          <w:sz w:val="20"/>
          <w:szCs w:val="20"/>
          <w:lang w:val="sr-Cyrl-RS"/>
        </w:rPr>
        <w:t xml:space="preserve">као и Закон о раду Брчко Дистрикта </w:t>
      </w:r>
      <w:r w:rsidRPr="00A56263">
        <w:rPr>
          <w:rFonts w:ascii="Arial" w:eastAsia="Times New Roman" w:hAnsi="Arial" w:cs="Arial"/>
          <w:sz w:val="20"/>
          <w:szCs w:val="20"/>
          <w:lang w:val="ru-RU"/>
        </w:rPr>
        <w:t>регулишу питање коришћења породиљског одсуства уз доста слична законска решења. Ови закони наводе да за време трудноће, порођаја и неге детета, жена има право на породиљско одсуство у трајању од једне године непрекидно. На основу захтева жене и препоруке овлашћеног доктора, жена може почети са коришћењем породиљског одсуства 28 дана пре дана порођаја</w:t>
      </w:r>
      <w:r w:rsidRPr="00A56263">
        <w:rPr>
          <w:rStyle w:val="FootnoteReference"/>
          <w:rFonts w:ascii="Arial" w:eastAsia="Times New Roman" w:hAnsi="Arial" w:cs="Arial"/>
          <w:sz w:val="20"/>
          <w:szCs w:val="20"/>
        </w:rPr>
        <w:footnoteReference w:id="13"/>
      </w:r>
      <w:r w:rsidRPr="00A56263">
        <w:rPr>
          <w:rFonts w:ascii="Arial" w:eastAsia="Times New Roman" w:hAnsi="Arial" w:cs="Arial"/>
          <w:sz w:val="20"/>
          <w:szCs w:val="20"/>
          <w:lang w:val="ru-RU"/>
        </w:rPr>
        <w:t>. Разлика се јавља у члано</w:t>
      </w:r>
      <w:r w:rsidRPr="00A56263">
        <w:rPr>
          <w:rFonts w:ascii="Arial" w:hAnsi="Arial" w:cs="Arial"/>
          <w:sz w:val="20"/>
          <w:szCs w:val="20"/>
          <w:lang w:val="ru-RU"/>
        </w:rPr>
        <w:t>вима који одређују могућност</w:t>
      </w:r>
      <w:r w:rsidRPr="00A56263">
        <w:rPr>
          <w:rFonts w:ascii="Arial" w:eastAsia="Times New Roman" w:hAnsi="Arial" w:cs="Arial"/>
          <w:sz w:val="20"/>
          <w:szCs w:val="20"/>
          <w:lang w:val="ru-RU"/>
        </w:rPr>
        <w:t xml:space="preserve"> коришћења краћег пород</w:t>
      </w:r>
      <w:r w:rsidR="003E3C96">
        <w:rPr>
          <w:rFonts w:ascii="Arial" w:eastAsia="Times New Roman" w:hAnsi="Arial" w:cs="Arial"/>
          <w:sz w:val="20"/>
          <w:szCs w:val="20"/>
          <w:lang w:val="ru-RU"/>
        </w:rPr>
        <w:t>иљског одсуства. Тако  Закон о р</w:t>
      </w:r>
      <w:r w:rsidRPr="00A56263">
        <w:rPr>
          <w:rFonts w:ascii="Arial" w:eastAsia="Times New Roman" w:hAnsi="Arial" w:cs="Arial"/>
          <w:sz w:val="20"/>
          <w:szCs w:val="20"/>
          <w:lang w:val="ru-RU"/>
        </w:rPr>
        <w:t>аду Ф</w:t>
      </w:r>
      <w:r w:rsidRPr="00A56263">
        <w:rPr>
          <w:rFonts w:ascii="Arial" w:eastAsia="Times New Roman" w:hAnsi="Arial" w:cs="Arial"/>
          <w:sz w:val="20"/>
          <w:szCs w:val="20"/>
          <w:lang w:val="sr-Cyrl-RS"/>
        </w:rPr>
        <w:t xml:space="preserve">едерације </w:t>
      </w:r>
      <w:r w:rsidRPr="00A56263">
        <w:rPr>
          <w:rFonts w:ascii="Arial" w:eastAsia="Times New Roman" w:hAnsi="Arial" w:cs="Arial"/>
          <w:sz w:val="20"/>
          <w:szCs w:val="20"/>
          <w:lang w:val="ru-RU"/>
        </w:rPr>
        <w:t xml:space="preserve">БиХ </w:t>
      </w:r>
      <w:r w:rsidRPr="00A56263">
        <w:rPr>
          <w:rFonts w:ascii="Arial" w:eastAsia="Times New Roman" w:hAnsi="Arial" w:cs="Arial"/>
          <w:sz w:val="20"/>
          <w:szCs w:val="20"/>
          <w:lang w:val="sr-Cyrl-RS"/>
        </w:rPr>
        <w:t xml:space="preserve">и Закон о раду Брчко Дистрикта </w:t>
      </w:r>
      <w:r w:rsidRPr="00A56263">
        <w:rPr>
          <w:rFonts w:ascii="Arial" w:eastAsia="Times New Roman" w:hAnsi="Arial" w:cs="Arial"/>
          <w:sz w:val="20"/>
          <w:szCs w:val="20"/>
          <w:lang w:val="ru-RU"/>
        </w:rPr>
        <w:t>прописују да жена може користити краће породиљско одсуство, али не краће од 42 дана после порођаја, док Закон о Раду  РС наводи да жена на сопствени захтев може отпочети с радом и пре истека породиљског одсуства, али не пре него што истекне 60 дана од дана порођаја</w:t>
      </w:r>
      <w:r w:rsidRPr="00A56263">
        <w:rPr>
          <w:rStyle w:val="FootnoteReference"/>
          <w:rFonts w:ascii="Arial" w:eastAsia="Times New Roman" w:hAnsi="Arial" w:cs="Arial"/>
          <w:sz w:val="20"/>
          <w:szCs w:val="20"/>
        </w:rPr>
        <w:footnoteReference w:id="14"/>
      </w:r>
      <w:r w:rsidRPr="00A56263">
        <w:rPr>
          <w:rFonts w:ascii="Arial" w:eastAsia="Times New Roman" w:hAnsi="Arial" w:cs="Arial"/>
          <w:sz w:val="20"/>
          <w:szCs w:val="20"/>
          <w:lang w:val="ru-RU"/>
        </w:rPr>
        <w:t>.</w:t>
      </w:r>
      <w:r w:rsidRPr="00A56263">
        <w:rPr>
          <w:rFonts w:ascii="Arial" w:eastAsia="Times New Roman" w:hAnsi="Arial" w:cs="Arial"/>
          <w:sz w:val="20"/>
          <w:szCs w:val="20"/>
          <w:lang w:val="sr-Cyrl-RS"/>
        </w:rPr>
        <w:t xml:space="preserve"> </w:t>
      </w:r>
      <w:r w:rsidRPr="00A56263">
        <w:rPr>
          <w:rFonts w:ascii="Arial" w:eastAsia="Times New Roman" w:hAnsi="Arial" w:cs="Arial"/>
          <w:sz w:val="20"/>
          <w:szCs w:val="20"/>
          <w:lang w:val="ru-RU"/>
        </w:rPr>
        <w:t>За разлику од ранијег законског решења новим Законом о раду  Ф</w:t>
      </w:r>
      <w:r w:rsidRPr="00A56263">
        <w:rPr>
          <w:rFonts w:ascii="Arial" w:eastAsia="Times New Roman" w:hAnsi="Arial" w:cs="Arial"/>
          <w:sz w:val="20"/>
          <w:szCs w:val="20"/>
          <w:lang w:val="sr-Cyrl-RS"/>
        </w:rPr>
        <w:t xml:space="preserve">едерације </w:t>
      </w:r>
      <w:r w:rsidRPr="00A56263">
        <w:rPr>
          <w:rFonts w:ascii="Arial" w:eastAsia="Times New Roman" w:hAnsi="Arial" w:cs="Arial"/>
          <w:sz w:val="20"/>
          <w:szCs w:val="20"/>
          <w:lang w:val="ru-RU"/>
        </w:rPr>
        <w:t>БиХ је уређено питање коришћења породиљског одсуства од стране оца детета, и то након 42 дана после рођења детета уз испуњење услова о постојању споразума између родитеља. За разлику од Федерације БиХ у Републици Српској овакво законско решење је већ било уређено чланом 79.  старог Закона о раду Р</w:t>
      </w:r>
      <w:r w:rsidRPr="00A56263">
        <w:rPr>
          <w:rFonts w:ascii="Arial" w:eastAsia="Times New Roman" w:hAnsi="Arial" w:cs="Arial"/>
          <w:sz w:val="20"/>
          <w:szCs w:val="20"/>
          <w:lang w:val="sr-Cyrl-RS"/>
        </w:rPr>
        <w:t xml:space="preserve">епублике </w:t>
      </w:r>
      <w:r w:rsidRPr="00A56263">
        <w:rPr>
          <w:rFonts w:ascii="Arial" w:eastAsia="Times New Roman" w:hAnsi="Arial" w:cs="Arial"/>
          <w:sz w:val="20"/>
          <w:szCs w:val="20"/>
          <w:lang w:val="ru-RU"/>
        </w:rPr>
        <w:t>С</w:t>
      </w:r>
      <w:r w:rsidR="00C71D11" w:rsidRPr="00A56263">
        <w:rPr>
          <w:rFonts w:ascii="Arial" w:eastAsia="Times New Roman" w:hAnsi="Arial" w:cs="Arial"/>
          <w:sz w:val="20"/>
          <w:szCs w:val="20"/>
          <w:lang w:val="sr-Cyrl-RS"/>
        </w:rPr>
        <w:t>рпске</w:t>
      </w:r>
      <w:r w:rsidRPr="00A56263">
        <w:rPr>
          <w:rFonts w:ascii="Arial" w:eastAsia="Times New Roman" w:hAnsi="Arial" w:cs="Arial"/>
          <w:sz w:val="20"/>
          <w:szCs w:val="20"/>
          <w:lang w:val="ru-RU"/>
        </w:rPr>
        <w:t>, док је новим Законом о Раду  Р</w:t>
      </w:r>
      <w:r w:rsidRPr="00A56263">
        <w:rPr>
          <w:rFonts w:ascii="Arial" w:eastAsia="Times New Roman" w:hAnsi="Arial" w:cs="Arial"/>
          <w:sz w:val="20"/>
          <w:szCs w:val="20"/>
          <w:lang w:val="sr-Cyrl-RS"/>
        </w:rPr>
        <w:t xml:space="preserve">епублике </w:t>
      </w:r>
      <w:r w:rsidRPr="00A56263">
        <w:rPr>
          <w:rFonts w:ascii="Arial" w:eastAsia="Times New Roman" w:hAnsi="Arial" w:cs="Arial"/>
          <w:sz w:val="20"/>
          <w:szCs w:val="20"/>
          <w:lang w:val="ru-RU"/>
        </w:rPr>
        <w:t>С</w:t>
      </w:r>
      <w:r w:rsidRPr="00A56263">
        <w:rPr>
          <w:rFonts w:ascii="Arial" w:eastAsia="Times New Roman" w:hAnsi="Arial" w:cs="Arial"/>
          <w:sz w:val="20"/>
          <w:szCs w:val="20"/>
          <w:lang w:val="sr-Cyrl-RS"/>
        </w:rPr>
        <w:t>рпске</w:t>
      </w:r>
      <w:r w:rsidRPr="00A56263">
        <w:rPr>
          <w:rFonts w:ascii="Arial" w:eastAsia="Times New Roman" w:hAnsi="Arial" w:cs="Arial"/>
          <w:sz w:val="20"/>
          <w:szCs w:val="20"/>
          <w:lang w:val="ru-RU"/>
        </w:rPr>
        <w:t xml:space="preserve"> ово питање уређено у члану 109. ст. 1. Отац детета, као и усвојилац, те </w:t>
      </w:r>
      <w:r w:rsidRPr="00A56263">
        <w:rPr>
          <w:rFonts w:ascii="Arial" w:eastAsia="Times New Roman" w:hAnsi="Arial" w:cs="Arial"/>
          <w:sz w:val="20"/>
          <w:szCs w:val="20"/>
          <w:lang w:val="ru-RU"/>
        </w:rPr>
        <w:lastRenderedPageBreak/>
        <w:t xml:space="preserve">лице коме је на основу решења надлежног органа дете поверено на чување и одгој, имају право на породиљско одсуство у случају смрти мајке, ако мајка напусти дете или ако из других оправданих разлога не може да користи породиљско одсуство. </w:t>
      </w:r>
    </w:p>
    <w:p w:rsidR="000D6D84" w:rsidRPr="00A56263" w:rsidRDefault="000D6D84" w:rsidP="00A56263">
      <w:pPr>
        <w:spacing w:line="360" w:lineRule="auto"/>
        <w:jc w:val="both"/>
        <w:rPr>
          <w:rFonts w:ascii="Arial" w:eastAsia="Times New Roman" w:hAnsi="Arial" w:cs="Arial"/>
          <w:sz w:val="20"/>
          <w:szCs w:val="20"/>
          <w:lang w:val="ru-RU"/>
        </w:rPr>
      </w:pPr>
      <w:r w:rsidRPr="00A56263">
        <w:rPr>
          <w:rFonts w:ascii="Arial" w:eastAsia="Times New Roman" w:hAnsi="Arial" w:cs="Arial"/>
          <w:sz w:val="20"/>
          <w:szCs w:val="20"/>
          <w:lang w:val="sr-Cyrl-RS"/>
        </w:rPr>
        <w:t>У складу са Законом о раду Брчко Дистрикта члан 46, отац детета односно усвојилац такође може користити право из члана 45, став 1 овог закона у случају смрти мајке, ако мајка напусти дете или ако је спречена да користи то право.</w:t>
      </w:r>
    </w:p>
    <w:p w:rsidR="000D6D84" w:rsidRPr="00A56263" w:rsidRDefault="000D6D84" w:rsidP="00A56263">
      <w:pPr>
        <w:spacing w:line="360" w:lineRule="auto"/>
        <w:jc w:val="both"/>
        <w:rPr>
          <w:rFonts w:ascii="Arial" w:eastAsia="Times New Roman" w:hAnsi="Arial" w:cs="Arial"/>
          <w:sz w:val="20"/>
          <w:szCs w:val="20"/>
          <w:lang w:val="sr-Cyrl-RS"/>
        </w:rPr>
      </w:pPr>
      <w:r w:rsidRPr="00A56263">
        <w:rPr>
          <w:rFonts w:ascii="Arial" w:eastAsia="Times New Roman" w:hAnsi="Arial" w:cs="Arial"/>
          <w:sz w:val="20"/>
          <w:szCs w:val="20"/>
          <w:lang w:val="ru-RU"/>
        </w:rPr>
        <w:t xml:space="preserve">У Републици Српској  </w:t>
      </w:r>
      <w:r w:rsidRPr="00A56263">
        <w:rPr>
          <w:rFonts w:ascii="Arial" w:eastAsia="Times New Roman" w:hAnsi="Arial" w:cs="Arial"/>
          <w:sz w:val="20"/>
          <w:szCs w:val="20"/>
          <w:lang w:val="sr-Cyrl-RS"/>
        </w:rPr>
        <w:t xml:space="preserve">и Брчко Дистрикту </w:t>
      </w:r>
      <w:r w:rsidRPr="00A56263">
        <w:rPr>
          <w:rFonts w:ascii="Arial" w:eastAsia="Times New Roman" w:hAnsi="Arial" w:cs="Arial"/>
          <w:sz w:val="20"/>
          <w:szCs w:val="20"/>
          <w:lang w:val="ru-RU"/>
        </w:rPr>
        <w:t>постоји још и право на додатно породиљско одсуство, односно жене које роде близанце или треће и свако наредно дете имају право на породиљско одсуство у трајању од 18 месеци укупно</w:t>
      </w:r>
      <w:r w:rsidRPr="00A56263">
        <w:rPr>
          <w:rStyle w:val="FootnoteReference"/>
          <w:rFonts w:ascii="Arial" w:eastAsia="Times New Roman" w:hAnsi="Arial" w:cs="Arial"/>
          <w:sz w:val="20"/>
          <w:szCs w:val="20"/>
        </w:rPr>
        <w:footnoteReference w:id="15"/>
      </w:r>
      <w:r w:rsidRPr="00A56263">
        <w:rPr>
          <w:rFonts w:ascii="Arial" w:eastAsia="Times New Roman" w:hAnsi="Arial" w:cs="Arial"/>
          <w:sz w:val="20"/>
          <w:szCs w:val="20"/>
          <w:lang w:val="ru-RU"/>
        </w:rPr>
        <w:t>.</w:t>
      </w:r>
    </w:p>
    <w:p w:rsidR="000D6D84" w:rsidRPr="00A56263" w:rsidRDefault="00C71D11" w:rsidP="00A56263">
      <w:pPr>
        <w:spacing w:after="0" w:line="360" w:lineRule="auto"/>
        <w:jc w:val="both"/>
        <w:rPr>
          <w:rFonts w:ascii="Arial" w:hAnsi="Arial" w:cs="Arial"/>
          <w:sz w:val="20"/>
          <w:szCs w:val="20"/>
          <w:lang w:val="sr-Cyrl-RS"/>
        </w:rPr>
      </w:pPr>
      <w:r w:rsidRPr="00A56263">
        <w:rPr>
          <w:rFonts w:ascii="Arial" w:hAnsi="Arial" w:cs="Arial"/>
          <w:sz w:val="20"/>
          <w:szCs w:val="20"/>
          <w:lang w:val="sr-Cyrl-RS"/>
        </w:rPr>
        <w:t>У складу с</w:t>
      </w:r>
      <w:r w:rsidR="000D6D84" w:rsidRPr="00A56263">
        <w:rPr>
          <w:rFonts w:ascii="Arial" w:hAnsi="Arial" w:cs="Arial"/>
          <w:sz w:val="20"/>
          <w:szCs w:val="20"/>
          <w:lang w:val="sr-Cyrl-RS"/>
        </w:rPr>
        <w:t xml:space="preserve"> </w:t>
      </w:r>
      <w:r w:rsidR="006C2039">
        <w:rPr>
          <w:rFonts w:ascii="Arial" w:hAnsi="Arial" w:cs="Arial"/>
          <w:sz w:val="20"/>
          <w:szCs w:val="20"/>
          <w:lang w:val="sr-Cyrl-RS"/>
        </w:rPr>
        <w:t>чланом 110. Закона</w:t>
      </w:r>
      <w:r w:rsidR="000D6D84" w:rsidRPr="00A56263">
        <w:rPr>
          <w:rFonts w:ascii="Arial" w:hAnsi="Arial" w:cs="Arial"/>
          <w:sz w:val="20"/>
          <w:szCs w:val="20"/>
          <w:lang w:val="sr-Cyrl-RS"/>
        </w:rPr>
        <w:t xml:space="preserve"> </w:t>
      </w:r>
      <w:r w:rsidR="006C2039">
        <w:rPr>
          <w:rFonts w:ascii="Arial" w:hAnsi="Arial" w:cs="Arial"/>
          <w:sz w:val="20"/>
          <w:szCs w:val="20"/>
          <w:lang w:val="sr-Cyrl-RS"/>
        </w:rPr>
        <w:t>о раду Републике Српске</w:t>
      </w:r>
      <w:r w:rsidR="000D6D84" w:rsidRPr="00A56263">
        <w:rPr>
          <w:rFonts w:ascii="Arial" w:hAnsi="Arial" w:cs="Arial"/>
          <w:sz w:val="20"/>
          <w:szCs w:val="20"/>
          <w:lang w:val="sr-Cyrl-RS"/>
        </w:rPr>
        <w:t xml:space="preserve"> и </w:t>
      </w:r>
      <w:r w:rsidR="006C2039">
        <w:rPr>
          <w:rFonts w:ascii="Arial" w:hAnsi="Arial" w:cs="Arial"/>
          <w:sz w:val="20"/>
          <w:szCs w:val="20"/>
          <w:lang w:val="sr-Cyrl-RS"/>
        </w:rPr>
        <w:t>чланом 64. Закона о раду Ф БиХ</w:t>
      </w:r>
      <w:r w:rsidR="000D6D84" w:rsidRPr="00A56263">
        <w:rPr>
          <w:rFonts w:ascii="Arial" w:hAnsi="Arial" w:cs="Arial"/>
          <w:sz w:val="20"/>
          <w:szCs w:val="20"/>
          <w:lang w:val="sr-Cyrl-RS"/>
        </w:rPr>
        <w:t xml:space="preserve">, </w:t>
      </w:r>
      <w:r w:rsidR="000D6D84" w:rsidRPr="00A56263">
        <w:rPr>
          <w:rFonts w:ascii="Arial" w:hAnsi="Arial" w:cs="Arial"/>
          <w:sz w:val="20"/>
          <w:szCs w:val="20"/>
          <w:lang w:val="ru-RU"/>
        </w:rPr>
        <w:t xml:space="preserve">након истека породиљског одсуства, један од запослених родитеља има право да ради са половином пуног радног времена за време док дете не наврши три године живота, уколико је детету, према налазу надлежне здравствене установе, потребна појачана нега и брига. </w:t>
      </w:r>
      <w:r w:rsidR="000D6D84" w:rsidRPr="00A56263">
        <w:rPr>
          <w:rFonts w:ascii="Arial" w:hAnsi="Arial" w:cs="Arial"/>
          <w:sz w:val="20"/>
          <w:szCs w:val="20"/>
          <w:lang w:val="sr-Cyrl-RS"/>
        </w:rPr>
        <w:t>Према одредбама члана 109</w:t>
      </w:r>
      <w:r w:rsidRPr="00A56263">
        <w:rPr>
          <w:rFonts w:ascii="Arial" w:hAnsi="Arial" w:cs="Arial"/>
          <w:sz w:val="20"/>
          <w:szCs w:val="20"/>
          <w:lang w:val="sr-Cyrl-RS"/>
        </w:rPr>
        <w:t>.</w:t>
      </w:r>
      <w:r w:rsidR="000D6D84" w:rsidRPr="00A56263">
        <w:rPr>
          <w:rFonts w:ascii="Arial" w:hAnsi="Arial" w:cs="Arial"/>
          <w:sz w:val="20"/>
          <w:szCs w:val="20"/>
          <w:lang w:val="sr-Cyrl-RS"/>
        </w:rPr>
        <w:t xml:space="preserve"> Закона о раду Републике Српске, </w:t>
      </w:r>
      <w:r w:rsidR="000D6D84" w:rsidRPr="00A56263">
        <w:rPr>
          <w:rFonts w:ascii="Arial" w:hAnsi="Arial" w:cs="Arial"/>
          <w:sz w:val="20"/>
          <w:szCs w:val="20"/>
          <w:lang w:val="ru-RU"/>
        </w:rPr>
        <w:t>ако су родитељи детета умрли или га напустили или из оправданих ра</w:t>
      </w:r>
      <w:r w:rsidRPr="00A56263">
        <w:rPr>
          <w:rFonts w:ascii="Arial" w:hAnsi="Arial" w:cs="Arial"/>
          <w:sz w:val="20"/>
          <w:szCs w:val="20"/>
          <w:lang w:val="ru-RU"/>
        </w:rPr>
        <w:t>злога не могу да брину о детету</w:t>
      </w:r>
      <w:r w:rsidR="000D6D84" w:rsidRPr="00A56263">
        <w:rPr>
          <w:rFonts w:ascii="Arial" w:hAnsi="Arial" w:cs="Arial"/>
          <w:sz w:val="20"/>
          <w:szCs w:val="20"/>
          <w:lang w:val="ru-RU"/>
        </w:rPr>
        <w:t>, право на рад са половином радног времена  има</w:t>
      </w:r>
      <w:r w:rsidR="000D6D84" w:rsidRPr="00A56263">
        <w:rPr>
          <w:rFonts w:ascii="Arial" w:hAnsi="Arial" w:cs="Arial"/>
          <w:b/>
          <w:sz w:val="20"/>
          <w:szCs w:val="20"/>
          <w:lang w:val="ru-RU"/>
        </w:rPr>
        <w:t xml:space="preserve"> </w:t>
      </w:r>
      <w:r w:rsidR="000D6D84" w:rsidRPr="00A56263">
        <w:rPr>
          <w:rFonts w:ascii="Arial" w:hAnsi="Arial" w:cs="Arial"/>
          <w:sz w:val="20"/>
          <w:szCs w:val="20"/>
          <w:lang w:val="ru-RU"/>
        </w:rPr>
        <w:t xml:space="preserve">запослени усвојилац детета или лице коме је надлежни орган  поверио дете на старање и негу. </w:t>
      </w:r>
      <w:r w:rsidRPr="00A56263">
        <w:rPr>
          <w:rFonts w:ascii="Arial" w:hAnsi="Arial" w:cs="Arial"/>
          <w:sz w:val="20"/>
          <w:szCs w:val="20"/>
          <w:lang w:val="ru-RU"/>
        </w:rPr>
        <w:t xml:space="preserve"> </w:t>
      </w:r>
      <w:r w:rsidRPr="00A56263">
        <w:rPr>
          <w:rFonts w:ascii="Arial" w:hAnsi="Arial" w:cs="Arial"/>
          <w:sz w:val="20"/>
          <w:szCs w:val="20"/>
          <w:lang w:val="sr-Cyrl-RS"/>
        </w:rPr>
        <w:t>У складу с</w:t>
      </w:r>
      <w:r w:rsidR="000D6D84" w:rsidRPr="00A56263">
        <w:rPr>
          <w:rFonts w:ascii="Arial" w:hAnsi="Arial" w:cs="Arial"/>
          <w:sz w:val="20"/>
          <w:szCs w:val="20"/>
          <w:lang w:val="sr-Cyrl-RS"/>
        </w:rPr>
        <w:t xml:space="preserve"> </w:t>
      </w:r>
      <w:r w:rsidR="008960CA">
        <w:rPr>
          <w:rFonts w:ascii="Arial" w:hAnsi="Arial" w:cs="Arial"/>
          <w:sz w:val="20"/>
          <w:szCs w:val="20"/>
          <w:lang w:val="sr-Cyrl-RS"/>
        </w:rPr>
        <w:t>чланом 47. Закона о раду Брчко дистрикта</w:t>
      </w:r>
      <w:r w:rsidR="000D6D84" w:rsidRPr="00A56263">
        <w:rPr>
          <w:rFonts w:ascii="Arial" w:hAnsi="Arial" w:cs="Arial"/>
          <w:sz w:val="20"/>
          <w:szCs w:val="20"/>
          <w:lang w:val="sr-Cyrl-RS"/>
        </w:rPr>
        <w:t>, жена након истека породиљског одсуства има право да ради половину пуног радног времена до дванаест месеци живота детета, оса</w:t>
      </w:r>
      <w:r w:rsidRPr="00A56263">
        <w:rPr>
          <w:rFonts w:ascii="Arial" w:hAnsi="Arial" w:cs="Arial"/>
          <w:sz w:val="20"/>
          <w:szCs w:val="20"/>
          <w:lang w:val="sr-Cyrl-RS"/>
        </w:rPr>
        <w:t>мнаест месеци живота, близанаца</w:t>
      </w:r>
      <w:r w:rsidR="000D6D84" w:rsidRPr="00A56263">
        <w:rPr>
          <w:rFonts w:ascii="Arial" w:hAnsi="Arial" w:cs="Arial"/>
          <w:sz w:val="20"/>
          <w:szCs w:val="20"/>
          <w:lang w:val="sr-Cyrl-RS"/>
        </w:rPr>
        <w:t xml:space="preserve">, трећег и сваког следећег детета. </w:t>
      </w:r>
      <w:r w:rsidRPr="00A56263">
        <w:rPr>
          <w:rFonts w:ascii="Arial" w:hAnsi="Arial" w:cs="Arial"/>
          <w:sz w:val="20"/>
          <w:szCs w:val="20"/>
          <w:lang w:val="sr-Cyrl-RS"/>
        </w:rPr>
        <w:t>Ово право</w:t>
      </w:r>
      <w:r w:rsidR="000D6D84" w:rsidRPr="00A56263">
        <w:rPr>
          <w:rFonts w:ascii="Arial" w:hAnsi="Arial" w:cs="Arial"/>
          <w:sz w:val="20"/>
          <w:szCs w:val="20"/>
          <w:lang w:val="sr-Cyrl-RS"/>
        </w:rPr>
        <w:t xml:space="preserve"> може да користи и запослени отац детета, ако жена за то време ради пуно радно време.</w:t>
      </w:r>
      <w:r w:rsidR="00AA1A79" w:rsidRPr="00A56263">
        <w:rPr>
          <w:rFonts w:ascii="Arial" w:hAnsi="Arial" w:cs="Arial"/>
          <w:sz w:val="20"/>
          <w:szCs w:val="20"/>
          <w:lang w:val="sr-Cyrl-RS"/>
        </w:rPr>
        <w:t xml:space="preserve"> </w:t>
      </w:r>
      <w:r w:rsidR="000D6D84" w:rsidRPr="00A56263">
        <w:rPr>
          <w:rFonts w:ascii="Arial" w:hAnsi="Arial" w:cs="Arial"/>
          <w:sz w:val="20"/>
          <w:szCs w:val="20"/>
          <w:lang w:val="sr-Cyrl-RS"/>
        </w:rPr>
        <w:t>Према члану 63</w:t>
      </w:r>
      <w:r w:rsidRPr="00A56263">
        <w:rPr>
          <w:rFonts w:ascii="Arial" w:hAnsi="Arial" w:cs="Arial"/>
          <w:sz w:val="20"/>
          <w:szCs w:val="20"/>
          <w:lang w:val="sr-Cyrl-RS"/>
        </w:rPr>
        <w:t>.</w:t>
      </w:r>
      <w:r w:rsidR="000D6D84" w:rsidRPr="00A56263">
        <w:rPr>
          <w:rFonts w:ascii="Arial" w:hAnsi="Arial" w:cs="Arial"/>
          <w:sz w:val="20"/>
          <w:szCs w:val="20"/>
          <w:lang w:val="sr-Cyrl-RS"/>
        </w:rPr>
        <w:t xml:space="preserve"> Закона о раду Федерације БиХ након истека породиљског одсуства, жена са дететом најмање до једне године живота има право да рад</w:t>
      </w:r>
      <w:r w:rsidR="00AA1A79" w:rsidRPr="00A56263">
        <w:rPr>
          <w:rFonts w:ascii="Arial" w:hAnsi="Arial" w:cs="Arial"/>
          <w:sz w:val="20"/>
          <w:szCs w:val="20"/>
          <w:lang w:val="sr-Cyrl-RS"/>
        </w:rPr>
        <w:t>и половину пуног радног времена</w:t>
      </w:r>
      <w:r w:rsidR="000D6D84" w:rsidRPr="00A56263">
        <w:rPr>
          <w:rFonts w:ascii="Arial" w:hAnsi="Arial" w:cs="Arial"/>
          <w:sz w:val="20"/>
          <w:szCs w:val="20"/>
          <w:lang w:val="sr-Cyrl-RS"/>
        </w:rPr>
        <w:t>, а за близанце, треће и свако следеће дете има право да ради половину пуног радног времена до навршене друге године живота детета, ако прописом кантона није другачије прописано.</w:t>
      </w:r>
    </w:p>
    <w:p w:rsidR="00AA1A79" w:rsidRPr="00A56263" w:rsidRDefault="00AA1A79" w:rsidP="00A56263">
      <w:pPr>
        <w:spacing w:after="0"/>
        <w:jc w:val="both"/>
        <w:rPr>
          <w:rFonts w:ascii="Arial" w:eastAsia="Times New Roman" w:hAnsi="Arial" w:cs="Arial"/>
          <w:sz w:val="20"/>
          <w:szCs w:val="20"/>
          <w:lang w:val="sr-Cyrl-RS"/>
        </w:rPr>
      </w:pPr>
    </w:p>
    <w:p w:rsidR="000D6D84" w:rsidRPr="00A56263" w:rsidRDefault="000D6D84" w:rsidP="00A56263">
      <w:pPr>
        <w:spacing w:after="0" w:line="360" w:lineRule="auto"/>
        <w:jc w:val="both"/>
        <w:rPr>
          <w:rFonts w:ascii="Arial" w:eastAsia="Times New Roman" w:hAnsi="Arial" w:cs="Arial"/>
          <w:sz w:val="20"/>
          <w:szCs w:val="20"/>
          <w:lang w:val="ru-RU"/>
        </w:rPr>
      </w:pPr>
      <w:r w:rsidRPr="00A56263">
        <w:rPr>
          <w:rFonts w:ascii="Arial" w:eastAsia="Times New Roman" w:hAnsi="Arial" w:cs="Arial"/>
          <w:sz w:val="20"/>
          <w:szCs w:val="20"/>
          <w:lang w:val="ru-RU"/>
        </w:rPr>
        <w:t>У оквиру посебне заштите жене и мајчинства Законом о раду Ф</w:t>
      </w:r>
      <w:r w:rsidRPr="00A56263">
        <w:rPr>
          <w:rFonts w:ascii="Arial" w:eastAsia="Times New Roman" w:hAnsi="Arial" w:cs="Arial"/>
          <w:sz w:val="20"/>
          <w:szCs w:val="20"/>
          <w:lang w:val="sr-Cyrl-RS"/>
        </w:rPr>
        <w:t xml:space="preserve">едерације </w:t>
      </w:r>
      <w:r w:rsidRPr="00A56263">
        <w:rPr>
          <w:rFonts w:ascii="Arial" w:eastAsia="Times New Roman" w:hAnsi="Arial" w:cs="Arial"/>
          <w:sz w:val="20"/>
          <w:szCs w:val="20"/>
          <w:lang w:val="ru-RU"/>
        </w:rPr>
        <w:t>БиХ</w:t>
      </w:r>
      <w:r w:rsidRPr="00A56263">
        <w:rPr>
          <w:rFonts w:ascii="Arial" w:eastAsia="Times New Roman" w:hAnsi="Arial" w:cs="Arial"/>
          <w:sz w:val="20"/>
          <w:szCs w:val="20"/>
          <w:lang w:val="sr-Cyrl-RS"/>
        </w:rPr>
        <w:t xml:space="preserve"> и Законом о раду Брчко Дистрикта</w:t>
      </w:r>
      <w:r w:rsidRPr="00A56263">
        <w:rPr>
          <w:rFonts w:ascii="Arial" w:hAnsi="Arial" w:cs="Arial"/>
          <w:sz w:val="20"/>
          <w:szCs w:val="20"/>
          <w:lang w:val="ru-RU"/>
        </w:rPr>
        <w:t xml:space="preserve"> </w:t>
      </w:r>
      <w:r w:rsidRPr="00A56263">
        <w:rPr>
          <w:rFonts w:ascii="Arial" w:eastAsia="Times New Roman" w:hAnsi="Arial" w:cs="Arial"/>
          <w:sz w:val="20"/>
          <w:szCs w:val="20"/>
          <w:lang w:val="ru-RU"/>
        </w:rPr>
        <w:t>је уређено и право жене на одсуство ради дојења. Жена која доји дете, а која након коришћења породиљског одсуства ради пуно радно време, има право да одсуствује с посла два пута дневно у трајању од по сат времена ради дојења, до навршене једне године живота детета. Право из става један овог члана може користити отац детета ако жена за то време ради у пуном радном времену</w:t>
      </w:r>
      <w:r w:rsidRPr="00A56263">
        <w:rPr>
          <w:rStyle w:val="FootnoteReference"/>
          <w:rFonts w:ascii="Arial" w:eastAsia="Times New Roman" w:hAnsi="Arial" w:cs="Arial"/>
          <w:sz w:val="20"/>
          <w:szCs w:val="20"/>
        </w:rPr>
        <w:footnoteReference w:id="16"/>
      </w:r>
      <w:r w:rsidRPr="00A56263">
        <w:rPr>
          <w:rFonts w:ascii="Arial" w:eastAsia="Times New Roman" w:hAnsi="Arial" w:cs="Arial"/>
          <w:sz w:val="20"/>
          <w:szCs w:val="20"/>
          <w:lang w:val="ru-RU"/>
        </w:rPr>
        <w:t>.</w:t>
      </w:r>
    </w:p>
    <w:p w:rsidR="00AA1A79" w:rsidRPr="00A56263" w:rsidRDefault="00AA1A79" w:rsidP="00A56263">
      <w:pPr>
        <w:spacing w:after="0"/>
        <w:jc w:val="both"/>
        <w:rPr>
          <w:rFonts w:ascii="Arial" w:eastAsia="Times New Roman" w:hAnsi="Arial" w:cs="Arial"/>
          <w:sz w:val="20"/>
          <w:szCs w:val="20"/>
          <w:lang w:val="sr-Cyrl-RS"/>
        </w:rPr>
      </w:pPr>
    </w:p>
    <w:p w:rsidR="000D6D84" w:rsidRPr="00A56263" w:rsidRDefault="00AA1A79" w:rsidP="00A56263">
      <w:pPr>
        <w:spacing w:after="0" w:line="360" w:lineRule="auto"/>
        <w:jc w:val="both"/>
        <w:rPr>
          <w:rFonts w:ascii="Arial" w:hAnsi="Arial" w:cs="Arial"/>
          <w:sz w:val="20"/>
          <w:szCs w:val="20"/>
          <w:lang w:val="ru-RU"/>
        </w:rPr>
      </w:pPr>
      <w:r w:rsidRPr="00A56263">
        <w:rPr>
          <w:rFonts w:ascii="Arial" w:eastAsia="Times New Roman" w:hAnsi="Arial" w:cs="Arial"/>
          <w:sz w:val="20"/>
          <w:szCs w:val="20"/>
          <w:lang w:val="sr-Cyrl-RS"/>
        </w:rPr>
        <w:lastRenderedPageBreak/>
        <w:t>У складу с</w:t>
      </w:r>
      <w:r w:rsidR="000D6D84" w:rsidRPr="00A56263">
        <w:rPr>
          <w:rFonts w:ascii="Arial" w:eastAsia="Times New Roman" w:hAnsi="Arial" w:cs="Arial"/>
          <w:sz w:val="20"/>
          <w:szCs w:val="20"/>
          <w:lang w:val="sr-Cyrl-RS"/>
        </w:rPr>
        <w:t xml:space="preserve"> </w:t>
      </w:r>
      <w:r w:rsidR="008960CA">
        <w:rPr>
          <w:rFonts w:ascii="Arial" w:eastAsia="Times New Roman" w:hAnsi="Arial" w:cs="Arial"/>
          <w:sz w:val="20"/>
          <w:szCs w:val="20"/>
          <w:lang w:val="sr-Cyrl-RS"/>
        </w:rPr>
        <w:t>чланом 108. став 2. Закона</w:t>
      </w:r>
      <w:r w:rsidR="000D6D84" w:rsidRPr="00A56263">
        <w:rPr>
          <w:rFonts w:ascii="Arial" w:eastAsia="Times New Roman" w:hAnsi="Arial" w:cs="Arial"/>
          <w:sz w:val="20"/>
          <w:szCs w:val="20"/>
          <w:lang w:val="sr-Cyrl-RS"/>
        </w:rPr>
        <w:t xml:space="preserve"> о</w:t>
      </w:r>
      <w:r w:rsidRPr="00A56263">
        <w:rPr>
          <w:rFonts w:ascii="Arial" w:eastAsia="Times New Roman" w:hAnsi="Arial" w:cs="Arial"/>
          <w:sz w:val="20"/>
          <w:szCs w:val="20"/>
          <w:lang w:val="sr-Cyrl-RS"/>
        </w:rPr>
        <w:t xml:space="preserve"> раду Ре</w:t>
      </w:r>
      <w:r w:rsidR="008960CA">
        <w:rPr>
          <w:rFonts w:ascii="Arial" w:eastAsia="Times New Roman" w:hAnsi="Arial" w:cs="Arial"/>
          <w:sz w:val="20"/>
          <w:szCs w:val="20"/>
          <w:lang w:val="sr-Cyrl-RS"/>
        </w:rPr>
        <w:t>публике Српске</w:t>
      </w:r>
      <w:r w:rsidR="000D6D84" w:rsidRPr="00A56263">
        <w:rPr>
          <w:rFonts w:ascii="Arial" w:eastAsia="Times New Roman" w:hAnsi="Arial" w:cs="Arial"/>
          <w:sz w:val="20"/>
          <w:szCs w:val="20"/>
          <w:lang w:val="sr-Cyrl-RS"/>
        </w:rPr>
        <w:t xml:space="preserve">  </w:t>
      </w:r>
      <w:r w:rsidR="000D6D84" w:rsidRPr="00A56263">
        <w:rPr>
          <w:rFonts w:ascii="Arial" w:hAnsi="Arial" w:cs="Arial"/>
          <w:sz w:val="20"/>
          <w:szCs w:val="20"/>
          <w:lang w:val="ru-RU"/>
        </w:rPr>
        <w:t>у случају да жена почне да ради пре истека врем</w:t>
      </w:r>
      <w:r w:rsidR="0004700B">
        <w:rPr>
          <w:rFonts w:ascii="Arial" w:hAnsi="Arial" w:cs="Arial"/>
          <w:sz w:val="20"/>
          <w:szCs w:val="20"/>
          <w:lang w:val="ru-RU"/>
        </w:rPr>
        <w:t>ена породиљског одсуства</w:t>
      </w:r>
      <w:r w:rsidR="000D6D84" w:rsidRPr="00A56263">
        <w:rPr>
          <w:rFonts w:ascii="Arial" w:hAnsi="Arial" w:cs="Arial"/>
          <w:sz w:val="20"/>
          <w:szCs w:val="20"/>
          <w:lang w:val="ru-RU"/>
        </w:rPr>
        <w:t xml:space="preserve">, </w:t>
      </w:r>
      <w:r w:rsidR="000D6D84" w:rsidRPr="00A56263">
        <w:rPr>
          <w:rFonts w:ascii="Arial" w:hAnsi="Arial" w:cs="Arial"/>
          <w:sz w:val="20"/>
          <w:szCs w:val="20"/>
          <w:lang w:val="sr-Cyrl-RS"/>
        </w:rPr>
        <w:t>има право да за време радног дана , поред дневног одмора, користи и још 60 минута одсуства ради дојења детета</w:t>
      </w:r>
      <w:r w:rsidR="000D6D84" w:rsidRPr="00A56263">
        <w:rPr>
          <w:rFonts w:ascii="Arial" w:hAnsi="Arial" w:cs="Arial"/>
          <w:sz w:val="20"/>
          <w:szCs w:val="20"/>
          <w:lang w:val="ru-RU"/>
        </w:rPr>
        <w:t>.</w:t>
      </w:r>
    </w:p>
    <w:p w:rsidR="00AA1A79" w:rsidRPr="00A56263" w:rsidRDefault="00AA1A79" w:rsidP="00A56263">
      <w:pPr>
        <w:spacing w:after="0"/>
        <w:jc w:val="both"/>
        <w:rPr>
          <w:rFonts w:ascii="Arial" w:eastAsia="Times New Roman" w:hAnsi="Arial" w:cs="Arial"/>
          <w:sz w:val="20"/>
          <w:szCs w:val="20"/>
          <w:lang w:val="ru-RU"/>
        </w:rPr>
      </w:pPr>
    </w:p>
    <w:p w:rsidR="000D6D84" w:rsidRPr="00A56263" w:rsidRDefault="000D6D84" w:rsidP="00A56263">
      <w:pPr>
        <w:spacing w:after="0" w:line="360" w:lineRule="auto"/>
        <w:jc w:val="both"/>
        <w:rPr>
          <w:rFonts w:ascii="Arial" w:eastAsia="Times New Roman" w:hAnsi="Arial" w:cs="Arial"/>
          <w:sz w:val="20"/>
          <w:szCs w:val="20"/>
          <w:lang w:val="ru-RU"/>
        </w:rPr>
      </w:pPr>
      <w:r w:rsidRPr="00A56263">
        <w:rPr>
          <w:rFonts w:ascii="Arial" w:eastAsia="Times New Roman" w:hAnsi="Arial" w:cs="Arial"/>
          <w:sz w:val="20"/>
          <w:szCs w:val="20"/>
          <w:lang w:val="ru-RU"/>
        </w:rPr>
        <w:t>У случају ако жена роди мртво дете или ако дете умре пре истека породиљског одсуства, она има право да продужи породиљско одсуство за онолико времена за колико је, према налазу овлашћеног лекара, потребно да се опорави од порода и психичког стања проузрокованог губитком детета, а најмање 45 дана од порођаја односно од смрти детета</w:t>
      </w:r>
      <w:r w:rsidRPr="00A56263">
        <w:rPr>
          <w:rStyle w:val="FootnoteReference"/>
          <w:rFonts w:ascii="Arial" w:eastAsia="Times New Roman" w:hAnsi="Arial" w:cs="Arial"/>
          <w:sz w:val="20"/>
          <w:szCs w:val="20"/>
        </w:rPr>
        <w:footnoteReference w:id="17"/>
      </w:r>
      <w:r w:rsidRPr="00A56263">
        <w:rPr>
          <w:rFonts w:ascii="Arial" w:eastAsia="Times New Roman" w:hAnsi="Arial" w:cs="Arial"/>
          <w:sz w:val="20"/>
          <w:szCs w:val="20"/>
          <w:lang w:val="ru-RU"/>
        </w:rPr>
        <w:t>.</w:t>
      </w:r>
    </w:p>
    <w:p w:rsidR="00AA1A79" w:rsidRPr="00A56263" w:rsidRDefault="00AA1A79" w:rsidP="00A56263">
      <w:pPr>
        <w:spacing w:after="0"/>
        <w:jc w:val="both"/>
        <w:rPr>
          <w:rFonts w:ascii="Arial" w:eastAsia="Times New Roman" w:hAnsi="Arial" w:cs="Arial"/>
          <w:sz w:val="20"/>
          <w:szCs w:val="20"/>
          <w:lang w:val="ru-RU"/>
        </w:rPr>
      </w:pPr>
    </w:p>
    <w:p w:rsidR="00AA1A79" w:rsidRPr="006C2039" w:rsidRDefault="000D6D84" w:rsidP="00A56263">
      <w:pPr>
        <w:spacing w:after="0" w:line="360" w:lineRule="auto"/>
        <w:jc w:val="both"/>
        <w:rPr>
          <w:rFonts w:ascii="Arial" w:eastAsia="Times New Roman" w:hAnsi="Arial" w:cs="Arial"/>
          <w:sz w:val="20"/>
          <w:szCs w:val="20"/>
          <w:lang w:val="ru-RU"/>
        </w:rPr>
      </w:pPr>
      <w:r w:rsidRPr="00A56263">
        <w:rPr>
          <w:rFonts w:ascii="Arial" w:eastAsia="Times New Roman" w:hAnsi="Arial" w:cs="Arial"/>
          <w:sz w:val="20"/>
          <w:szCs w:val="20"/>
          <w:lang w:val="ru-RU"/>
        </w:rPr>
        <w:t>Једно од основних права које жена остварује по основу трудноће, порођаја и неге детета је право на накнаду плате. Захваљујући централизованој организацији вл</w:t>
      </w:r>
      <w:r w:rsidR="00AA1A79" w:rsidRPr="00A56263">
        <w:rPr>
          <w:rFonts w:ascii="Arial" w:eastAsia="Times New Roman" w:hAnsi="Arial" w:cs="Arial"/>
          <w:sz w:val="20"/>
          <w:szCs w:val="20"/>
          <w:lang w:val="ru-RU"/>
        </w:rPr>
        <w:t>асти, у Републици Српској</w:t>
      </w:r>
      <w:r w:rsidRPr="00A56263">
        <w:rPr>
          <w:rFonts w:ascii="Arial" w:eastAsia="Times New Roman" w:hAnsi="Arial" w:cs="Arial"/>
          <w:sz w:val="20"/>
          <w:szCs w:val="20"/>
          <w:lang w:val="ru-RU"/>
        </w:rPr>
        <w:t xml:space="preserve"> су усвој</w:t>
      </w:r>
      <w:r w:rsidR="00AA1A79" w:rsidRPr="00A56263">
        <w:rPr>
          <w:rFonts w:ascii="Arial" w:eastAsia="Times New Roman" w:hAnsi="Arial" w:cs="Arial"/>
          <w:sz w:val="20"/>
          <w:szCs w:val="20"/>
          <w:lang w:val="ru-RU"/>
        </w:rPr>
        <w:t>ена јединствена решења у циљу заштите мајке која је запослена</w:t>
      </w:r>
      <w:r w:rsidRPr="00A56263">
        <w:rPr>
          <w:rFonts w:ascii="Arial" w:eastAsia="Times New Roman" w:hAnsi="Arial" w:cs="Arial"/>
          <w:sz w:val="20"/>
          <w:szCs w:val="20"/>
          <w:lang w:val="ru-RU"/>
        </w:rPr>
        <w:t xml:space="preserve"> за време породиљског одсуства за целокупну територију ентитета. С друге стране, у Ф</w:t>
      </w:r>
      <w:r w:rsidRPr="00A56263">
        <w:rPr>
          <w:rFonts w:ascii="Arial" w:eastAsia="Times New Roman" w:hAnsi="Arial" w:cs="Arial"/>
          <w:sz w:val="20"/>
          <w:szCs w:val="20"/>
          <w:lang w:val="sr-Cyrl-RS"/>
        </w:rPr>
        <w:t xml:space="preserve">едерацији </w:t>
      </w:r>
      <w:r w:rsidRPr="00A56263">
        <w:rPr>
          <w:rFonts w:ascii="Arial" w:eastAsia="Times New Roman" w:hAnsi="Arial" w:cs="Arial"/>
          <w:sz w:val="20"/>
          <w:szCs w:val="20"/>
          <w:lang w:val="ru-RU"/>
        </w:rPr>
        <w:t>БиХ, имајући у виду њену децентрализирану структуру, не постоји пропис који би на јединствен начин регулисао остваривање наведеног права. На темељу Устава Ф</w:t>
      </w:r>
      <w:r w:rsidR="00AA1A79" w:rsidRPr="00A56263">
        <w:rPr>
          <w:rFonts w:ascii="Arial" w:eastAsia="Times New Roman" w:hAnsi="Arial" w:cs="Arial"/>
          <w:sz w:val="20"/>
          <w:szCs w:val="20"/>
          <w:lang w:val="ru-RU"/>
        </w:rPr>
        <w:t>едерације</w:t>
      </w:r>
      <w:r w:rsidRPr="00A56263">
        <w:rPr>
          <w:rFonts w:ascii="Arial" w:eastAsia="Times New Roman" w:hAnsi="Arial" w:cs="Arial"/>
          <w:sz w:val="20"/>
          <w:szCs w:val="20"/>
          <w:lang w:val="sr-Cyrl-RS"/>
        </w:rPr>
        <w:t xml:space="preserve"> </w:t>
      </w:r>
      <w:r w:rsidRPr="00A56263">
        <w:rPr>
          <w:rFonts w:ascii="Arial" w:eastAsia="Times New Roman" w:hAnsi="Arial" w:cs="Arial"/>
          <w:sz w:val="20"/>
          <w:szCs w:val="20"/>
          <w:lang w:val="ru-RU"/>
        </w:rPr>
        <w:t>БиХ надлежности у овој области се дел</w:t>
      </w:r>
      <w:r w:rsidR="003E3C96">
        <w:rPr>
          <w:rFonts w:ascii="Arial" w:eastAsia="Times New Roman" w:hAnsi="Arial" w:cs="Arial"/>
          <w:sz w:val="20"/>
          <w:szCs w:val="20"/>
          <w:lang w:val="ru-RU"/>
        </w:rPr>
        <w:t xml:space="preserve">е између Федерације и </w:t>
      </w:r>
      <w:r w:rsidR="003E3C96">
        <w:rPr>
          <w:rFonts w:ascii="Arial" w:eastAsia="Times New Roman" w:hAnsi="Arial" w:cs="Arial"/>
          <w:sz w:val="20"/>
          <w:szCs w:val="20"/>
          <w:lang w:val="sr-Cyrl-RS"/>
        </w:rPr>
        <w:t>десет</w:t>
      </w:r>
      <w:r w:rsidRPr="00A56263">
        <w:rPr>
          <w:rFonts w:ascii="Arial" w:eastAsia="Times New Roman" w:hAnsi="Arial" w:cs="Arial"/>
          <w:sz w:val="20"/>
          <w:szCs w:val="20"/>
          <w:lang w:val="ru-RU"/>
        </w:rPr>
        <w:t xml:space="preserve"> кантона уз обавезу Федерације да креира оквирну политику, док се прописима кантона ближе уређују услови, начин, поступак, орган</w:t>
      </w:r>
      <w:r w:rsidR="003E3C96">
        <w:rPr>
          <w:rFonts w:ascii="Arial" w:eastAsia="Times New Roman" w:hAnsi="Arial" w:cs="Arial"/>
          <w:sz w:val="20"/>
          <w:szCs w:val="20"/>
          <w:lang w:val="ru-RU"/>
        </w:rPr>
        <w:t>и и финансирање стечених права.</w:t>
      </w:r>
      <w:r w:rsidRPr="00A56263">
        <w:rPr>
          <w:rStyle w:val="FootnoteReference"/>
          <w:rFonts w:ascii="Arial" w:eastAsia="Times New Roman" w:hAnsi="Arial" w:cs="Arial"/>
          <w:sz w:val="20"/>
          <w:szCs w:val="20"/>
        </w:rPr>
        <w:footnoteReference w:id="18"/>
      </w:r>
    </w:p>
    <w:p w:rsidR="00A56263" w:rsidRPr="002A0275" w:rsidRDefault="00A56263" w:rsidP="00A56263">
      <w:pPr>
        <w:spacing w:after="0"/>
        <w:jc w:val="both"/>
        <w:rPr>
          <w:rFonts w:ascii="Arial" w:eastAsia="Times New Roman" w:hAnsi="Arial" w:cs="Arial"/>
          <w:sz w:val="20"/>
          <w:szCs w:val="20"/>
          <w:lang w:val="ru-RU"/>
        </w:rPr>
      </w:pPr>
    </w:p>
    <w:p w:rsidR="000D6D84" w:rsidRPr="00A56263" w:rsidRDefault="00AA1A79" w:rsidP="00A56263">
      <w:pPr>
        <w:spacing w:after="0" w:line="360" w:lineRule="auto"/>
        <w:jc w:val="both"/>
        <w:rPr>
          <w:rFonts w:ascii="Arial" w:eastAsia="Times New Roman" w:hAnsi="Arial" w:cs="Arial"/>
          <w:sz w:val="20"/>
          <w:szCs w:val="20"/>
          <w:lang w:val="sr-Cyrl-BA"/>
        </w:rPr>
      </w:pPr>
      <w:r w:rsidRPr="00A56263">
        <w:rPr>
          <w:rFonts w:ascii="Arial" w:eastAsia="Times New Roman" w:hAnsi="Arial" w:cs="Arial"/>
          <w:sz w:val="20"/>
          <w:szCs w:val="20"/>
          <w:lang w:val="sr-Cyrl-RS"/>
        </w:rPr>
        <w:t>У складу с</w:t>
      </w:r>
      <w:r w:rsidR="000D6D84" w:rsidRPr="00A56263">
        <w:rPr>
          <w:rFonts w:ascii="Arial" w:eastAsia="Times New Roman" w:hAnsi="Arial" w:cs="Arial"/>
          <w:sz w:val="20"/>
          <w:szCs w:val="20"/>
          <w:lang w:val="sr-Cyrl-RS"/>
        </w:rPr>
        <w:t xml:space="preserve"> </w:t>
      </w:r>
      <w:r w:rsidR="008960CA">
        <w:rPr>
          <w:rFonts w:ascii="Arial" w:eastAsia="Times New Roman" w:hAnsi="Arial" w:cs="Arial"/>
          <w:sz w:val="20"/>
          <w:szCs w:val="20"/>
          <w:lang w:val="sr-Cyrl-RS"/>
        </w:rPr>
        <w:t xml:space="preserve">чланом 112. </w:t>
      </w:r>
      <w:r w:rsidR="008960CA">
        <w:rPr>
          <w:rFonts w:ascii="Arial" w:eastAsia="Times New Roman" w:hAnsi="Arial" w:cs="Arial"/>
          <w:sz w:val="20"/>
          <w:szCs w:val="20"/>
          <w:lang w:val="ru-RU"/>
        </w:rPr>
        <w:t>Закона</w:t>
      </w:r>
      <w:r w:rsidR="000D6D84" w:rsidRPr="00A56263">
        <w:rPr>
          <w:rFonts w:ascii="Arial" w:eastAsia="Times New Roman" w:hAnsi="Arial" w:cs="Arial"/>
          <w:sz w:val="20"/>
          <w:szCs w:val="20"/>
          <w:lang w:val="ru-RU"/>
        </w:rPr>
        <w:t xml:space="preserve"> </w:t>
      </w:r>
      <w:r w:rsidR="008960CA">
        <w:rPr>
          <w:rFonts w:ascii="Arial" w:eastAsia="Times New Roman" w:hAnsi="Arial" w:cs="Arial"/>
          <w:sz w:val="20"/>
          <w:szCs w:val="20"/>
          <w:lang w:val="ru-RU"/>
        </w:rPr>
        <w:t>о раду Републике Српске</w:t>
      </w:r>
      <w:r w:rsidR="000D6D84" w:rsidRPr="00A56263">
        <w:rPr>
          <w:rFonts w:ascii="Arial" w:eastAsia="Times New Roman" w:hAnsi="Arial" w:cs="Arial"/>
          <w:sz w:val="20"/>
          <w:szCs w:val="20"/>
          <w:lang w:val="ru-RU"/>
        </w:rPr>
        <w:t xml:space="preserve">, </w:t>
      </w:r>
      <w:r w:rsidR="000D6D84" w:rsidRPr="00A56263">
        <w:rPr>
          <w:rFonts w:ascii="Arial" w:eastAsia="Times New Roman" w:hAnsi="Arial" w:cs="Arial"/>
          <w:sz w:val="20"/>
          <w:szCs w:val="20"/>
          <w:lang w:val="sr-Cyrl-BA"/>
        </w:rPr>
        <w:t>за време коришћења породиљског одсуства</w:t>
      </w:r>
      <w:r w:rsidRPr="00A56263">
        <w:rPr>
          <w:rFonts w:ascii="Arial" w:eastAsia="Times New Roman" w:hAnsi="Arial" w:cs="Arial"/>
          <w:sz w:val="20"/>
          <w:szCs w:val="20"/>
          <w:lang w:val="sr-Cyrl-BA"/>
        </w:rPr>
        <w:t xml:space="preserve"> </w:t>
      </w:r>
      <w:r w:rsidR="000D6D84" w:rsidRPr="00A56263">
        <w:rPr>
          <w:rFonts w:ascii="Arial" w:eastAsia="Times New Roman" w:hAnsi="Arial" w:cs="Arial"/>
          <w:sz w:val="20"/>
          <w:szCs w:val="20"/>
          <w:lang w:val="sr-Cyrl-BA"/>
        </w:rPr>
        <w:t xml:space="preserve">жена има право на накнаду плате у висини просечне плате коју је остварила у току </w:t>
      </w:r>
      <w:r w:rsidR="000D6D84" w:rsidRPr="00A56263">
        <w:rPr>
          <w:rFonts w:ascii="Arial" w:eastAsia="Times New Roman" w:hAnsi="Arial" w:cs="Arial"/>
          <w:sz w:val="20"/>
          <w:szCs w:val="20"/>
          <w:lang w:val="sr-Cyrl-CS"/>
        </w:rPr>
        <w:t xml:space="preserve">последњих 12 месеци </w:t>
      </w:r>
      <w:r w:rsidR="000D6D84" w:rsidRPr="00A56263">
        <w:rPr>
          <w:rFonts w:ascii="Arial" w:eastAsia="Times New Roman" w:hAnsi="Arial" w:cs="Arial"/>
          <w:sz w:val="20"/>
          <w:szCs w:val="20"/>
          <w:lang w:val="sr-Cyrl-BA"/>
        </w:rPr>
        <w:t xml:space="preserve">пре него што започне породиљско одсуство. Накнада се месечно усклађује са растом просечних плата у Републици. </w:t>
      </w:r>
      <w:r w:rsidR="000D6D84" w:rsidRPr="00A56263">
        <w:rPr>
          <w:rFonts w:ascii="Arial" w:eastAsia="Times New Roman" w:hAnsi="Arial" w:cs="Arial"/>
          <w:sz w:val="20"/>
          <w:szCs w:val="20"/>
          <w:lang w:val="sr-Cyrl-CS"/>
        </w:rPr>
        <w:t>Ако жена није остварила плату за свих последњих</w:t>
      </w:r>
      <w:r w:rsidRPr="00A56263">
        <w:rPr>
          <w:rFonts w:ascii="Arial" w:eastAsia="Times New Roman" w:hAnsi="Arial" w:cs="Arial"/>
          <w:sz w:val="20"/>
          <w:szCs w:val="20"/>
          <w:lang w:val="sr-Cyrl-CS"/>
        </w:rPr>
        <w:t xml:space="preserve"> 12 месеци, накнада плате је</w:t>
      </w:r>
      <w:r w:rsidR="000D6D84" w:rsidRPr="00A56263">
        <w:rPr>
          <w:rFonts w:ascii="Arial" w:eastAsia="Times New Roman" w:hAnsi="Arial" w:cs="Arial"/>
          <w:sz w:val="20"/>
          <w:szCs w:val="20"/>
          <w:lang w:val="sr-Cyrl-CS"/>
        </w:rPr>
        <w:t xml:space="preserve"> у висини плате коју би остварила да је</w:t>
      </w:r>
      <w:r w:rsidR="000D6D84" w:rsidRPr="00A56263">
        <w:rPr>
          <w:rFonts w:ascii="Arial" w:eastAsia="Times New Roman" w:hAnsi="Arial" w:cs="Arial"/>
          <w:b/>
          <w:sz w:val="20"/>
          <w:szCs w:val="20"/>
          <w:lang w:val="sr-Cyrl-CS"/>
        </w:rPr>
        <w:t xml:space="preserve"> </w:t>
      </w:r>
      <w:r w:rsidR="000D6D84" w:rsidRPr="00A56263">
        <w:rPr>
          <w:rFonts w:ascii="Arial" w:eastAsia="Times New Roman" w:hAnsi="Arial" w:cs="Arial"/>
          <w:sz w:val="20"/>
          <w:szCs w:val="20"/>
          <w:lang w:val="sr-Cyrl-CS"/>
        </w:rPr>
        <w:t xml:space="preserve">на раду. </w:t>
      </w:r>
      <w:r w:rsidR="000D6D84" w:rsidRPr="00A56263">
        <w:rPr>
          <w:rFonts w:ascii="Arial" w:eastAsia="Times New Roman" w:hAnsi="Arial" w:cs="Arial"/>
          <w:sz w:val="20"/>
          <w:szCs w:val="20"/>
          <w:lang w:val="sr-Cyrl-BA"/>
        </w:rPr>
        <w:t xml:space="preserve">Одредбе ст. 1. и 2. овог члана сходно се примењују и на друга лица која, у складу са овим законом, имају право на накнаду плате за време одсуствовања с посла због неге и старања о детету. Накнада плате из става 1. овог члана остварује се на терет </w:t>
      </w:r>
      <w:r w:rsidR="000D6D84" w:rsidRPr="00A56263">
        <w:rPr>
          <w:rFonts w:ascii="Arial" w:eastAsia="Times New Roman" w:hAnsi="Arial" w:cs="Arial"/>
          <w:sz w:val="20"/>
          <w:szCs w:val="20"/>
          <w:lang w:val="sr-Cyrl-CS"/>
        </w:rPr>
        <w:t>Јавног фонда за дечију заштиту Републике Српске</w:t>
      </w:r>
      <w:r w:rsidR="000D6D84" w:rsidRPr="00A56263">
        <w:rPr>
          <w:rFonts w:ascii="Arial" w:eastAsia="Times New Roman" w:hAnsi="Arial" w:cs="Arial"/>
          <w:sz w:val="20"/>
          <w:szCs w:val="20"/>
          <w:lang w:val="sr-Cyrl-BA"/>
        </w:rPr>
        <w:t>.</w:t>
      </w:r>
    </w:p>
    <w:p w:rsidR="00AA1A79" w:rsidRPr="00A56263" w:rsidRDefault="00AA1A79" w:rsidP="00A56263">
      <w:pPr>
        <w:spacing w:after="0" w:line="360" w:lineRule="auto"/>
        <w:jc w:val="both"/>
        <w:rPr>
          <w:rFonts w:ascii="Arial" w:eastAsia="Times New Roman" w:hAnsi="Arial" w:cs="Arial"/>
          <w:sz w:val="20"/>
          <w:szCs w:val="20"/>
          <w:lang w:val="sr-Cyrl-BA"/>
        </w:rPr>
      </w:pPr>
    </w:p>
    <w:p w:rsidR="000D6D84" w:rsidRPr="00A56263" w:rsidRDefault="00AA1A79" w:rsidP="00A56263">
      <w:pPr>
        <w:spacing w:after="0" w:line="360" w:lineRule="auto"/>
        <w:jc w:val="both"/>
        <w:rPr>
          <w:rFonts w:ascii="Arial" w:eastAsia="Times New Roman" w:hAnsi="Arial" w:cs="Arial"/>
          <w:sz w:val="20"/>
          <w:szCs w:val="20"/>
          <w:lang w:val="sr-Cyrl-BA"/>
        </w:rPr>
      </w:pPr>
      <w:r w:rsidRPr="00A56263">
        <w:rPr>
          <w:rFonts w:ascii="Arial" w:eastAsia="Times New Roman" w:hAnsi="Arial" w:cs="Arial"/>
          <w:sz w:val="20"/>
          <w:szCs w:val="20"/>
          <w:lang w:val="sr-Cyrl-BA"/>
        </w:rPr>
        <w:t>У складу с</w:t>
      </w:r>
      <w:r w:rsidR="000D6D84" w:rsidRPr="00A56263">
        <w:rPr>
          <w:rFonts w:ascii="Arial" w:eastAsia="Times New Roman" w:hAnsi="Arial" w:cs="Arial"/>
          <w:sz w:val="20"/>
          <w:szCs w:val="20"/>
          <w:lang w:val="sr-Cyrl-BA"/>
        </w:rPr>
        <w:t xml:space="preserve"> </w:t>
      </w:r>
      <w:r w:rsidR="008960CA">
        <w:rPr>
          <w:rFonts w:ascii="Arial" w:eastAsia="Times New Roman" w:hAnsi="Arial" w:cs="Arial"/>
          <w:sz w:val="20"/>
          <w:szCs w:val="20"/>
          <w:lang w:val="sr-Cyrl-BA"/>
        </w:rPr>
        <w:t>чланом 51. Закона о раду  Брчко Дистрикта</w:t>
      </w:r>
      <w:r w:rsidR="000D6D84" w:rsidRPr="00A56263">
        <w:rPr>
          <w:rFonts w:ascii="Arial" w:eastAsia="Times New Roman" w:hAnsi="Arial" w:cs="Arial"/>
          <w:sz w:val="20"/>
          <w:szCs w:val="20"/>
          <w:lang w:val="sr-Cyrl-BA"/>
        </w:rPr>
        <w:t>, за време коришћења породиљског одсуства запослени има пра</w:t>
      </w:r>
      <w:r w:rsidRPr="00A56263">
        <w:rPr>
          <w:rFonts w:ascii="Arial" w:eastAsia="Times New Roman" w:hAnsi="Arial" w:cs="Arial"/>
          <w:sz w:val="20"/>
          <w:szCs w:val="20"/>
          <w:lang w:val="sr-Cyrl-BA"/>
        </w:rPr>
        <w:t>во на накнаду плате, у складу с</w:t>
      </w:r>
      <w:r w:rsidR="000D6D84" w:rsidRPr="00A56263">
        <w:rPr>
          <w:rFonts w:ascii="Arial" w:eastAsia="Times New Roman" w:hAnsi="Arial" w:cs="Arial"/>
          <w:sz w:val="20"/>
          <w:szCs w:val="20"/>
          <w:lang w:val="sr-Cyrl-BA"/>
        </w:rPr>
        <w:t xml:space="preserve"> законом.</w:t>
      </w:r>
    </w:p>
    <w:p w:rsidR="00AA1A79" w:rsidRPr="00A56263" w:rsidRDefault="00AA1A79" w:rsidP="00A56263">
      <w:pPr>
        <w:spacing w:after="0"/>
        <w:jc w:val="both"/>
        <w:rPr>
          <w:rFonts w:ascii="Arial" w:eastAsia="Times New Roman" w:hAnsi="Arial" w:cs="Arial"/>
          <w:sz w:val="20"/>
          <w:szCs w:val="20"/>
          <w:lang w:val="sr-Cyrl-BA"/>
        </w:rPr>
      </w:pPr>
    </w:p>
    <w:p w:rsidR="000D6D84" w:rsidRPr="00A56263" w:rsidRDefault="000D6D84" w:rsidP="00A56263">
      <w:pPr>
        <w:spacing w:after="0" w:line="360" w:lineRule="auto"/>
        <w:jc w:val="both"/>
        <w:rPr>
          <w:rFonts w:ascii="Arial" w:eastAsia="Times New Roman" w:hAnsi="Arial" w:cs="Arial"/>
          <w:sz w:val="20"/>
          <w:szCs w:val="20"/>
          <w:lang w:val="sr-Cyrl-BA"/>
        </w:rPr>
      </w:pPr>
      <w:r w:rsidRPr="00A56263">
        <w:rPr>
          <w:rFonts w:ascii="Arial" w:eastAsia="Times New Roman" w:hAnsi="Arial" w:cs="Arial"/>
          <w:sz w:val="20"/>
          <w:szCs w:val="20"/>
          <w:lang w:val="ru-RU"/>
        </w:rPr>
        <w:t xml:space="preserve">У БиХ оба ентитетска закона о раду регулишу </w:t>
      </w:r>
      <w:r w:rsidRPr="00A56263">
        <w:rPr>
          <w:rFonts w:ascii="Arial" w:eastAsia="Times New Roman" w:hAnsi="Arial" w:cs="Arial"/>
          <w:sz w:val="20"/>
          <w:szCs w:val="20"/>
          <w:lang w:val="sr-Cyrl-RS"/>
        </w:rPr>
        <w:t xml:space="preserve">и </w:t>
      </w:r>
      <w:r w:rsidRPr="00A56263">
        <w:rPr>
          <w:rFonts w:ascii="Arial" w:eastAsia="Times New Roman" w:hAnsi="Arial" w:cs="Arial"/>
          <w:sz w:val="20"/>
          <w:szCs w:val="20"/>
          <w:lang w:val="ru-RU"/>
        </w:rPr>
        <w:t xml:space="preserve">питање и права родитеља детета са тежим сметњама у развоју. </w:t>
      </w:r>
      <w:r w:rsidR="00AA1A79" w:rsidRPr="00A56263">
        <w:rPr>
          <w:rFonts w:ascii="Arial" w:eastAsia="Times New Roman" w:hAnsi="Arial" w:cs="Arial"/>
          <w:sz w:val="20"/>
          <w:szCs w:val="20"/>
          <w:lang w:val="sr-Cyrl-RS"/>
        </w:rPr>
        <w:t>У складу с</w:t>
      </w:r>
      <w:r w:rsidRPr="00A56263">
        <w:rPr>
          <w:rFonts w:ascii="Arial" w:eastAsia="Times New Roman" w:hAnsi="Arial" w:cs="Arial"/>
          <w:sz w:val="20"/>
          <w:szCs w:val="20"/>
          <w:lang w:val="sr-Cyrl-RS"/>
        </w:rPr>
        <w:t xml:space="preserve"> </w:t>
      </w:r>
      <w:r w:rsidR="008960CA">
        <w:rPr>
          <w:rFonts w:ascii="Arial" w:eastAsia="Times New Roman" w:hAnsi="Arial" w:cs="Arial"/>
          <w:sz w:val="20"/>
          <w:szCs w:val="20"/>
          <w:lang w:val="sr-Cyrl-RS"/>
        </w:rPr>
        <w:t>чланом 111. Закона</w:t>
      </w:r>
      <w:r w:rsidRPr="00A56263">
        <w:rPr>
          <w:rFonts w:ascii="Arial" w:eastAsia="Times New Roman" w:hAnsi="Arial" w:cs="Arial"/>
          <w:sz w:val="20"/>
          <w:szCs w:val="20"/>
          <w:lang w:val="sr-Cyrl-RS"/>
        </w:rPr>
        <w:t xml:space="preserve"> о</w:t>
      </w:r>
      <w:r w:rsidR="0004700B">
        <w:rPr>
          <w:rFonts w:ascii="Arial" w:eastAsia="Times New Roman" w:hAnsi="Arial" w:cs="Arial"/>
          <w:sz w:val="20"/>
          <w:szCs w:val="20"/>
          <w:lang w:val="sr-Cyrl-RS"/>
        </w:rPr>
        <w:t xml:space="preserve"> </w:t>
      </w:r>
      <w:r w:rsidR="008960CA">
        <w:rPr>
          <w:rFonts w:ascii="Arial" w:eastAsia="Times New Roman" w:hAnsi="Arial" w:cs="Arial"/>
          <w:sz w:val="20"/>
          <w:szCs w:val="20"/>
          <w:lang w:val="sr-Cyrl-RS"/>
        </w:rPr>
        <w:t xml:space="preserve">раду Републике Српске, </w:t>
      </w:r>
      <w:r w:rsidRPr="00A56263">
        <w:rPr>
          <w:rFonts w:ascii="Arial" w:eastAsia="Times New Roman" w:hAnsi="Arial" w:cs="Arial"/>
          <w:sz w:val="20"/>
          <w:szCs w:val="20"/>
          <w:lang w:val="sr-Cyrl-RS"/>
        </w:rPr>
        <w:t xml:space="preserve"> ј</w:t>
      </w:r>
      <w:r w:rsidRPr="00A56263">
        <w:rPr>
          <w:rFonts w:ascii="Arial" w:eastAsia="Times New Roman" w:hAnsi="Arial" w:cs="Arial"/>
          <w:sz w:val="20"/>
          <w:szCs w:val="20"/>
          <w:lang w:val="sr-Cyrl-BA"/>
        </w:rPr>
        <w:t xml:space="preserve">едан од родитеља детета са психофизичким сметњама у развоју, које није смештено у одговарајућу здравствену или социјалну установу, има право да ради с половином пуног радног времена, са правом на накнаду </w:t>
      </w:r>
      <w:r w:rsidRPr="00A56263">
        <w:rPr>
          <w:rFonts w:ascii="Arial" w:eastAsia="Times New Roman" w:hAnsi="Arial" w:cs="Arial"/>
          <w:sz w:val="20"/>
          <w:szCs w:val="20"/>
          <w:lang w:val="sr-Cyrl-BA"/>
        </w:rPr>
        <w:lastRenderedPageBreak/>
        <w:t xml:space="preserve">плате за другу половину пуног радног времена. О трајању, односно почетку и престанку коришћења овог права одлучује овлашћена здравствена установа, водећи рачуна о потребама детета за појачаном родитељском негом и старањем.  Родитељу детета који користи ово </w:t>
      </w:r>
      <w:r w:rsidR="00AA1A79" w:rsidRPr="00A56263">
        <w:rPr>
          <w:rFonts w:ascii="Arial" w:eastAsia="Times New Roman" w:hAnsi="Arial" w:cs="Arial"/>
          <w:sz w:val="20"/>
          <w:szCs w:val="20"/>
          <w:lang w:val="sr-Cyrl-BA"/>
        </w:rPr>
        <w:t>право припада накнада плате коју</w:t>
      </w:r>
      <w:r w:rsidRPr="00A56263">
        <w:rPr>
          <w:rFonts w:ascii="Arial" w:eastAsia="Times New Roman" w:hAnsi="Arial" w:cs="Arial"/>
          <w:sz w:val="20"/>
          <w:szCs w:val="20"/>
          <w:lang w:val="sr-Cyrl-BA"/>
        </w:rPr>
        <w:t xml:space="preserve"> обезбеђује Јавни фонд за дечију заштиту Републ</w:t>
      </w:r>
      <w:r w:rsidR="00AA1A79" w:rsidRPr="00A56263">
        <w:rPr>
          <w:rFonts w:ascii="Arial" w:eastAsia="Times New Roman" w:hAnsi="Arial" w:cs="Arial"/>
          <w:sz w:val="20"/>
          <w:szCs w:val="20"/>
          <w:lang w:val="sr-Cyrl-BA"/>
        </w:rPr>
        <w:t>ике Српске. Родитељу се не може</w:t>
      </w:r>
      <w:r w:rsidRPr="00A56263">
        <w:rPr>
          <w:rFonts w:ascii="Arial" w:eastAsia="Times New Roman" w:hAnsi="Arial" w:cs="Arial"/>
          <w:sz w:val="20"/>
          <w:szCs w:val="20"/>
          <w:lang w:val="sr-Cyrl-BA"/>
        </w:rPr>
        <w:t>, без његове сагласности, одредити да ради прековремено или ноћу, нити му се, без његовог пристанка, може променити место рада.</w:t>
      </w:r>
    </w:p>
    <w:p w:rsidR="00AA1A79" w:rsidRPr="00A56263" w:rsidRDefault="00AA1A79" w:rsidP="00A56263">
      <w:pPr>
        <w:spacing w:after="0"/>
        <w:jc w:val="both"/>
        <w:rPr>
          <w:rFonts w:ascii="Arial" w:eastAsia="Times New Roman" w:hAnsi="Arial" w:cs="Arial"/>
          <w:sz w:val="20"/>
          <w:szCs w:val="20"/>
          <w:lang w:val="sr-Cyrl-BA"/>
        </w:rPr>
      </w:pPr>
    </w:p>
    <w:p w:rsidR="000D6D84" w:rsidRPr="00A56263" w:rsidRDefault="008960CA" w:rsidP="00A56263">
      <w:pPr>
        <w:spacing w:after="0" w:line="360" w:lineRule="auto"/>
        <w:jc w:val="both"/>
        <w:rPr>
          <w:rFonts w:ascii="Arial" w:eastAsia="Times New Roman" w:hAnsi="Arial" w:cs="Arial"/>
          <w:sz w:val="20"/>
          <w:szCs w:val="20"/>
          <w:lang w:val="ru-RU"/>
        </w:rPr>
      </w:pPr>
      <w:r>
        <w:rPr>
          <w:rFonts w:ascii="Arial" w:eastAsia="Times New Roman" w:hAnsi="Arial" w:cs="Arial"/>
          <w:sz w:val="20"/>
          <w:szCs w:val="20"/>
          <w:lang w:val="sr-Cyrl-BA"/>
        </w:rPr>
        <w:t>У складу с чланом 69. Закона</w:t>
      </w:r>
      <w:r w:rsidR="000D6D84" w:rsidRPr="00A56263">
        <w:rPr>
          <w:rFonts w:ascii="Arial" w:eastAsia="Times New Roman" w:hAnsi="Arial" w:cs="Arial"/>
          <w:sz w:val="20"/>
          <w:szCs w:val="20"/>
          <w:lang w:val="sr-Cyrl-BA"/>
        </w:rPr>
        <w:t xml:space="preserve"> о раду Ф</w:t>
      </w:r>
      <w:r w:rsidR="00AA1A79" w:rsidRPr="00A56263">
        <w:rPr>
          <w:rFonts w:ascii="Arial" w:eastAsia="Times New Roman" w:hAnsi="Arial" w:cs="Arial"/>
          <w:sz w:val="20"/>
          <w:szCs w:val="20"/>
          <w:lang w:val="sr-Cyrl-BA"/>
        </w:rPr>
        <w:t>едерације</w:t>
      </w:r>
      <w:r>
        <w:rPr>
          <w:rFonts w:ascii="Arial" w:eastAsia="Times New Roman" w:hAnsi="Arial" w:cs="Arial"/>
          <w:sz w:val="20"/>
          <w:szCs w:val="20"/>
          <w:lang w:val="sr-Cyrl-BA"/>
        </w:rPr>
        <w:t xml:space="preserve"> БиХ</w:t>
      </w:r>
      <w:r w:rsidR="000D6D84" w:rsidRPr="00A56263">
        <w:rPr>
          <w:rFonts w:ascii="Arial" w:eastAsia="Times New Roman" w:hAnsi="Arial" w:cs="Arial"/>
          <w:sz w:val="20"/>
          <w:szCs w:val="20"/>
          <w:lang w:val="sr-Cyrl-BA"/>
        </w:rPr>
        <w:t xml:space="preserve"> и </w:t>
      </w:r>
      <w:r>
        <w:rPr>
          <w:rFonts w:ascii="Arial" w:eastAsia="Times New Roman" w:hAnsi="Arial" w:cs="Arial"/>
          <w:sz w:val="20"/>
          <w:szCs w:val="20"/>
          <w:lang w:val="sr-Cyrl-BA"/>
        </w:rPr>
        <w:t>чланом 43. Закона</w:t>
      </w:r>
      <w:r w:rsidR="000D6D84" w:rsidRPr="00A56263">
        <w:rPr>
          <w:rFonts w:ascii="Arial" w:eastAsia="Times New Roman" w:hAnsi="Arial" w:cs="Arial"/>
          <w:sz w:val="20"/>
          <w:szCs w:val="20"/>
          <w:lang w:val="sr-Cyrl-BA"/>
        </w:rPr>
        <w:t xml:space="preserve"> о раду институ</w:t>
      </w:r>
      <w:r>
        <w:rPr>
          <w:rFonts w:ascii="Arial" w:eastAsia="Times New Roman" w:hAnsi="Arial" w:cs="Arial"/>
          <w:sz w:val="20"/>
          <w:szCs w:val="20"/>
          <w:lang w:val="sr-Cyrl-BA"/>
        </w:rPr>
        <w:t>ција Босне и Херцеговине</w:t>
      </w:r>
      <w:r w:rsidR="000D6D84" w:rsidRPr="00A56263">
        <w:rPr>
          <w:rFonts w:ascii="Arial" w:eastAsia="Times New Roman" w:hAnsi="Arial" w:cs="Arial"/>
          <w:sz w:val="20"/>
          <w:szCs w:val="20"/>
          <w:lang w:val="sr-Cyrl-BA"/>
        </w:rPr>
        <w:t xml:space="preserve">, један од родитеља </w:t>
      </w:r>
      <w:r w:rsidR="00AA1A79" w:rsidRPr="00A56263">
        <w:rPr>
          <w:rFonts w:ascii="Arial" w:eastAsia="Times New Roman" w:hAnsi="Arial" w:cs="Arial"/>
          <w:sz w:val="20"/>
          <w:szCs w:val="20"/>
          <w:lang w:val="sr-Cyrl-BA"/>
        </w:rPr>
        <w:t xml:space="preserve">детета </w:t>
      </w:r>
      <w:r w:rsidR="000D6D84" w:rsidRPr="00A56263">
        <w:rPr>
          <w:rFonts w:ascii="Arial" w:eastAsia="Times New Roman" w:hAnsi="Arial" w:cs="Arial"/>
          <w:sz w:val="20"/>
          <w:szCs w:val="20"/>
          <w:lang w:val="sr-Cyrl-BA"/>
        </w:rPr>
        <w:t>са тежим сметњама у развоју има право да ради половину радног времена, у случају да се ради о самохраном родитељу или да су оба родитеља запослена, под условом да дете није смештено у одговарајућу здравствену или социјалну установу на основу налаза надлежне здравствене установе. Родитељу који користи ово право припада накнада плате у складу са законом. Родитељу се не може наредити да ради прековремено, ноћу и исто тако не може да му се промени место рада ако за то није дао своју писмену сагласност.</w:t>
      </w:r>
    </w:p>
    <w:p w:rsidR="00AA1A79" w:rsidRPr="00A56263" w:rsidRDefault="00AA1A79" w:rsidP="00A56263">
      <w:pPr>
        <w:spacing w:after="0"/>
        <w:jc w:val="both"/>
        <w:rPr>
          <w:rFonts w:ascii="Arial" w:eastAsia="Times New Roman" w:hAnsi="Arial" w:cs="Arial"/>
          <w:sz w:val="20"/>
          <w:szCs w:val="20"/>
          <w:lang w:val="ru-RU"/>
        </w:rPr>
      </w:pPr>
    </w:p>
    <w:p w:rsidR="000D6D84" w:rsidRPr="00A56263" w:rsidRDefault="000D6D84" w:rsidP="00A56263">
      <w:pPr>
        <w:spacing w:after="0" w:line="360" w:lineRule="auto"/>
        <w:jc w:val="both"/>
        <w:rPr>
          <w:rFonts w:ascii="Arial" w:hAnsi="Arial" w:cs="Arial"/>
          <w:sz w:val="20"/>
          <w:szCs w:val="20"/>
          <w:lang w:val="ru-RU"/>
        </w:rPr>
      </w:pPr>
      <w:r w:rsidRPr="00A56263">
        <w:rPr>
          <w:rFonts w:ascii="Arial" w:eastAsia="Times New Roman" w:hAnsi="Arial" w:cs="Arial"/>
          <w:sz w:val="20"/>
          <w:szCs w:val="20"/>
          <w:lang w:val="ru-RU"/>
        </w:rPr>
        <w:t>Приликом запошљавања жена на одређеним пословима потребно је водити рачуна о томе да жене не смеју радити на посебно тешким физичким пословима као што су послови под земљом, те другим пословима који, с обзиром на њене психофизичке особине, угрожавају женин живот или здравље. Тако члан 59. Закона о раду  Ф</w:t>
      </w:r>
      <w:r w:rsidRPr="00A56263">
        <w:rPr>
          <w:rFonts w:ascii="Arial" w:eastAsia="Times New Roman" w:hAnsi="Arial" w:cs="Arial"/>
          <w:sz w:val="20"/>
          <w:szCs w:val="20"/>
          <w:lang w:val="sr-Cyrl-RS"/>
        </w:rPr>
        <w:t xml:space="preserve">едерације  </w:t>
      </w:r>
      <w:r w:rsidRPr="00A56263">
        <w:rPr>
          <w:rFonts w:ascii="Arial" w:eastAsia="Times New Roman" w:hAnsi="Arial" w:cs="Arial"/>
          <w:sz w:val="20"/>
          <w:szCs w:val="20"/>
          <w:lang w:val="ru-RU"/>
        </w:rPr>
        <w:t xml:space="preserve">БиХ </w:t>
      </w:r>
      <w:r w:rsidRPr="00A56263">
        <w:rPr>
          <w:rFonts w:ascii="Arial" w:eastAsia="Times New Roman" w:hAnsi="Arial" w:cs="Arial"/>
          <w:sz w:val="20"/>
          <w:szCs w:val="20"/>
          <w:lang w:val="sr-Cyrl-RS"/>
        </w:rPr>
        <w:t>и члан 42</w:t>
      </w:r>
      <w:r w:rsidR="00AA1A79" w:rsidRPr="00A56263">
        <w:rPr>
          <w:rFonts w:ascii="Arial" w:eastAsia="Times New Roman" w:hAnsi="Arial" w:cs="Arial"/>
          <w:sz w:val="20"/>
          <w:szCs w:val="20"/>
          <w:lang w:val="sr-Cyrl-RS"/>
        </w:rPr>
        <w:t>.</w:t>
      </w:r>
      <w:r w:rsidRPr="00A56263">
        <w:rPr>
          <w:rFonts w:ascii="Arial" w:eastAsia="Times New Roman" w:hAnsi="Arial" w:cs="Arial"/>
          <w:sz w:val="20"/>
          <w:szCs w:val="20"/>
          <w:lang w:val="sr-Cyrl-RS"/>
        </w:rPr>
        <w:t xml:space="preserve"> Закона о раду Брчко Дистрикта Босне и Херцеговине,</w:t>
      </w:r>
      <w:r w:rsidRPr="00A56263">
        <w:rPr>
          <w:rFonts w:ascii="Arial" w:eastAsia="Times New Roman" w:hAnsi="Arial" w:cs="Arial"/>
          <w:sz w:val="20"/>
          <w:szCs w:val="20"/>
          <w:lang w:val="ru-RU"/>
        </w:rPr>
        <w:t xml:space="preserve"> одређује да жена не може бити запослена </w:t>
      </w:r>
      <w:r w:rsidR="00AA1A79" w:rsidRPr="00A56263">
        <w:rPr>
          <w:rFonts w:ascii="Arial" w:eastAsia="Times New Roman" w:hAnsi="Arial" w:cs="Arial"/>
          <w:sz w:val="20"/>
          <w:szCs w:val="20"/>
          <w:lang w:val="ru-RU"/>
        </w:rPr>
        <w:t xml:space="preserve">на пословима који се обављају </w:t>
      </w:r>
      <w:r w:rsidRPr="00A56263">
        <w:rPr>
          <w:rFonts w:ascii="Arial" w:eastAsia="Times New Roman" w:hAnsi="Arial" w:cs="Arial"/>
          <w:sz w:val="20"/>
          <w:szCs w:val="20"/>
          <w:lang w:val="ru-RU"/>
        </w:rPr>
        <w:t>под земљом (у рудницима) односно обављати послове који би могли штетно и с повећаним ризиком утицати на њено здравље. Забрана рада под земљом не односи се на жене које су запослене на руководећим местима која не захтевају физички рад нити на жене које су запослене у службама здравствене и социјалне заштите. Такође, ова забрана се не односи на жене које морају провести извесно време на обуци под земљом или морају улазити у подземни део рудника у циљу обављања занимања које не укључује физички рад. За разлику од решења садржаног у Закону о раду Ф</w:t>
      </w:r>
      <w:r w:rsidR="00AA1A79" w:rsidRPr="00A56263">
        <w:rPr>
          <w:rFonts w:ascii="Arial" w:eastAsia="Times New Roman" w:hAnsi="Arial" w:cs="Arial"/>
          <w:sz w:val="20"/>
          <w:szCs w:val="20"/>
          <w:lang w:val="ru-RU"/>
        </w:rPr>
        <w:t xml:space="preserve">едерације </w:t>
      </w:r>
      <w:r w:rsidRPr="00A56263">
        <w:rPr>
          <w:rFonts w:ascii="Arial" w:eastAsia="Times New Roman" w:hAnsi="Arial" w:cs="Arial"/>
          <w:sz w:val="20"/>
          <w:szCs w:val="20"/>
          <w:lang w:val="ru-RU"/>
        </w:rPr>
        <w:t xml:space="preserve">БиХ, забрана обављања послова под земљом као и оних послова који би могли штетно и с повећаним ризиком утицати </w:t>
      </w:r>
      <w:r w:rsidRPr="00A56263">
        <w:rPr>
          <w:rFonts w:ascii="Arial" w:hAnsi="Arial" w:cs="Arial"/>
          <w:sz w:val="20"/>
          <w:szCs w:val="20"/>
          <w:lang w:val="ru-RU"/>
        </w:rPr>
        <w:t>на здравље жене није предвиђена у Закону о раду Р</w:t>
      </w:r>
      <w:r w:rsidRPr="00A56263">
        <w:rPr>
          <w:rFonts w:ascii="Arial" w:hAnsi="Arial" w:cs="Arial"/>
          <w:sz w:val="20"/>
          <w:szCs w:val="20"/>
          <w:lang w:val="sr-Cyrl-RS"/>
        </w:rPr>
        <w:t xml:space="preserve">епублике </w:t>
      </w:r>
      <w:r w:rsidRPr="00A56263">
        <w:rPr>
          <w:rFonts w:ascii="Arial" w:hAnsi="Arial" w:cs="Arial"/>
          <w:sz w:val="20"/>
          <w:szCs w:val="20"/>
          <w:lang w:val="ru-RU"/>
        </w:rPr>
        <w:t>С</w:t>
      </w:r>
      <w:r w:rsidRPr="00A56263">
        <w:rPr>
          <w:rFonts w:ascii="Arial" w:hAnsi="Arial" w:cs="Arial"/>
          <w:sz w:val="20"/>
          <w:szCs w:val="20"/>
          <w:lang w:val="sr-Cyrl-RS"/>
        </w:rPr>
        <w:t>рпске</w:t>
      </w:r>
      <w:r w:rsidRPr="00A56263">
        <w:rPr>
          <w:rFonts w:ascii="Arial" w:hAnsi="Arial" w:cs="Arial"/>
          <w:sz w:val="20"/>
          <w:szCs w:val="20"/>
          <w:lang w:val="ru-RU"/>
        </w:rPr>
        <w:t>.</w:t>
      </w:r>
    </w:p>
    <w:p w:rsidR="00AA1A79" w:rsidRPr="00A56263" w:rsidRDefault="00AA1A79" w:rsidP="00A56263">
      <w:pPr>
        <w:spacing w:after="0" w:line="360" w:lineRule="auto"/>
        <w:jc w:val="both"/>
        <w:rPr>
          <w:rFonts w:ascii="Arial" w:hAnsi="Arial" w:cs="Arial"/>
          <w:sz w:val="20"/>
          <w:szCs w:val="20"/>
          <w:lang w:val="ru-RU"/>
        </w:rPr>
      </w:pPr>
    </w:p>
    <w:p w:rsidR="00134C18" w:rsidRPr="003E3C96" w:rsidRDefault="000D6D84" w:rsidP="00A56263">
      <w:pPr>
        <w:spacing w:after="0" w:line="360" w:lineRule="auto"/>
        <w:jc w:val="both"/>
        <w:rPr>
          <w:rFonts w:ascii="Arial" w:hAnsi="Arial" w:cs="Arial"/>
          <w:sz w:val="20"/>
          <w:szCs w:val="20"/>
          <w:lang w:val="ru-RU"/>
        </w:rPr>
      </w:pPr>
      <w:r w:rsidRPr="00A56263">
        <w:rPr>
          <w:rFonts w:ascii="Arial" w:hAnsi="Arial" w:cs="Arial"/>
          <w:sz w:val="20"/>
          <w:szCs w:val="20"/>
          <w:lang w:val="ru-RU"/>
        </w:rPr>
        <w:t xml:space="preserve">Према члану 107. став 4. Закона о раду Републике Српске </w:t>
      </w:r>
      <w:r w:rsidRPr="00A56263">
        <w:rPr>
          <w:rFonts w:ascii="Arial" w:eastAsia="Times New Roman" w:hAnsi="Arial" w:cs="Arial"/>
          <w:sz w:val="20"/>
          <w:szCs w:val="20"/>
          <w:lang w:val="ru-RU"/>
        </w:rPr>
        <w:t>жена-мајка стиче право на пензију за једну годину мање стажа осигурања за</w:t>
      </w:r>
      <w:r w:rsidRPr="00A56263">
        <w:rPr>
          <w:rFonts w:ascii="Arial" w:eastAsia="Times New Roman" w:hAnsi="Arial" w:cs="Arial"/>
          <w:bCs/>
          <w:sz w:val="20"/>
          <w:szCs w:val="20"/>
          <w:lang w:val="ru-RU"/>
        </w:rPr>
        <w:t xml:space="preserve"> </w:t>
      </w:r>
      <w:r w:rsidRPr="00A56263">
        <w:rPr>
          <w:rFonts w:ascii="Arial" w:eastAsia="Times New Roman" w:hAnsi="Arial" w:cs="Arial"/>
          <w:sz w:val="20"/>
          <w:szCs w:val="20"/>
          <w:lang w:val="ru-RU"/>
        </w:rPr>
        <w:t>свако рођено дете</w:t>
      </w:r>
      <w:r w:rsidRPr="00A56263">
        <w:rPr>
          <w:rFonts w:ascii="Arial" w:eastAsia="Times New Roman" w:hAnsi="Arial" w:cs="Arial"/>
          <w:bCs/>
          <w:sz w:val="20"/>
          <w:szCs w:val="20"/>
        </w:rPr>
        <w:t> </w:t>
      </w:r>
      <w:r w:rsidRPr="00A56263">
        <w:rPr>
          <w:rFonts w:ascii="Arial" w:eastAsia="Times New Roman" w:hAnsi="Arial" w:cs="Arial"/>
          <w:sz w:val="20"/>
          <w:szCs w:val="20"/>
          <w:lang w:val="ru-RU"/>
        </w:rPr>
        <w:t>у односу на</w:t>
      </w:r>
      <w:r w:rsidRPr="00A56263">
        <w:rPr>
          <w:rFonts w:ascii="Arial" w:eastAsia="Times New Roman" w:hAnsi="Arial" w:cs="Arial"/>
          <w:sz w:val="20"/>
          <w:szCs w:val="20"/>
        </w:rPr>
        <w:t> </w:t>
      </w:r>
      <w:r w:rsidRPr="00A56263">
        <w:rPr>
          <w:rFonts w:ascii="Arial" w:eastAsia="Times New Roman" w:hAnsi="Arial" w:cs="Arial"/>
          <w:sz w:val="20"/>
          <w:szCs w:val="20"/>
          <w:lang w:val="ru-RU"/>
        </w:rPr>
        <w:t xml:space="preserve"> услове за стицање права на пензију прописане Законом о пензијском и инвалидском осигурању</w:t>
      </w:r>
      <w:r w:rsidRPr="00A56263">
        <w:rPr>
          <w:rStyle w:val="FootnoteReference"/>
          <w:rFonts w:ascii="Arial" w:eastAsia="Times New Roman" w:hAnsi="Arial" w:cs="Arial"/>
          <w:sz w:val="20"/>
          <w:szCs w:val="20"/>
        </w:rPr>
        <w:footnoteReference w:id="19"/>
      </w:r>
      <w:r w:rsidRPr="00A56263">
        <w:rPr>
          <w:rFonts w:ascii="Arial" w:eastAsia="Times New Roman" w:hAnsi="Arial" w:cs="Arial"/>
          <w:sz w:val="20"/>
          <w:szCs w:val="20"/>
          <w:lang w:val="ru-RU"/>
        </w:rPr>
        <w:t>.</w:t>
      </w:r>
      <w:r w:rsidR="003E3C96">
        <w:rPr>
          <w:rFonts w:ascii="Arial" w:hAnsi="Arial" w:cs="Arial"/>
          <w:sz w:val="20"/>
          <w:szCs w:val="20"/>
          <w:lang w:val="ru-RU"/>
        </w:rPr>
        <w:t xml:space="preserve"> </w:t>
      </w:r>
      <w:r w:rsidR="00AA1A79" w:rsidRPr="00A56263">
        <w:rPr>
          <w:rFonts w:ascii="Arial" w:hAnsi="Arial" w:cs="Arial"/>
          <w:sz w:val="20"/>
          <w:szCs w:val="20"/>
          <w:lang w:val="sr-Cyrl-RS"/>
        </w:rPr>
        <w:t>У складу с</w:t>
      </w:r>
      <w:r w:rsidRPr="00A56263">
        <w:rPr>
          <w:rFonts w:ascii="Arial" w:hAnsi="Arial" w:cs="Arial"/>
          <w:sz w:val="20"/>
          <w:szCs w:val="20"/>
          <w:lang w:val="sr-Cyrl-RS"/>
        </w:rPr>
        <w:t xml:space="preserve"> </w:t>
      </w:r>
      <w:r w:rsidR="0004700B">
        <w:rPr>
          <w:rFonts w:ascii="Arial" w:hAnsi="Arial" w:cs="Arial"/>
          <w:sz w:val="20"/>
          <w:szCs w:val="20"/>
          <w:lang w:val="sr-Cyrl-RS"/>
        </w:rPr>
        <w:t xml:space="preserve">чланом 41. </w:t>
      </w:r>
      <w:r w:rsidR="0004700B">
        <w:rPr>
          <w:rFonts w:ascii="Arial" w:eastAsia="Times New Roman" w:hAnsi="Arial" w:cs="Arial"/>
          <w:sz w:val="20"/>
          <w:szCs w:val="20"/>
          <w:lang w:val="ru-RU"/>
        </w:rPr>
        <w:t>Закона</w:t>
      </w:r>
      <w:r w:rsidRPr="00A56263">
        <w:rPr>
          <w:rFonts w:ascii="Arial" w:eastAsia="Times New Roman" w:hAnsi="Arial" w:cs="Arial"/>
          <w:sz w:val="20"/>
          <w:szCs w:val="20"/>
          <w:lang w:val="ru-RU"/>
        </w:rPr>
        <w:t xml:space="preserve"> о пензијском и инвалидском осигурању Републике Српске</w:t>
      </w:r>
      <w:r w:rsidR="0004700B">
        <w:rPr>
          <w:rFonts w:ascii="Arial" w:eastAsia="Times New Roman" w:hAnsi="Arial" w:cs="Arial"/>
          <w:sz w:val="20"/>
          <w:szCs w:val="20"/>
          <w:lang w:val="ru-RU"/>
        </w:rPr>
        <w:t xml:space="preserve">, </w:t>
      </w:r>
      <w:r w:rsidRPr="00A56263">
        <w:rPr>
          <w:rFonts w:ascii="Arial" w:eastAsia="Times New Roman" w:hAnsi="Arial" w:cs="Arial"/>
          <w:sz w:val="20"/>
          <w:szCs w:val="20"/>
          <w:lang w:val="ru-RU"/>
        </w:rPr>
        <w:t>право на старосну пензију има осигураник који наврши 65 година живота и најмање 15 година стажа.</w:t>
      </w:r>
      <w:r w:rsidRPr="00A56263">
        <w:rPr>
          <w:rFonts w:ascii="Arial" w:eastAsia="Times New Roman" w:hAnsi="Arial" w:cs="Arial"/>
          <w:sz w:val="20"/>
          <w:szCs w:val="20"/>
          <w:lang w:val="sr-Cyrl-RS"/>
        </w:rPr>
        <w:t xml:space="preserve"> </w:t>
      </w:r>
      <w:r w:rsidRPr="00A56263">
        <w:rPr>
          <w:rFonts w:ascii="Arial" w:hAnsi="Arial" w:cs="Arial"/>
          <w:sz w:val="20"/>
          <w:szCs w:val="20"/>
          <w:lang w:val="sr-Cyrl-CS"/>
        </w:rPr>
        <w:t xml:space="preserve">Осигураник  жена која нема навршених 65 година живота има право на старосну пензију када наврши 58 година живота и 35 </w:t>
      </w:r>
      <w:r w:rsidRPr="00A56263">
        <w:rPr>
          <w:rFonts w:ascii="Arial" w:hAnsi="Arial" w:cs="Arial"/>
          <w:sz w:val="20"/>
          <w:szCs w:val="20"/>
          <w:lang w:val="sr-Cyrl-CS"/>
        </w:rPr>
        <w:lastRenderedPageBreak/>
        <w:t>година стажа осигурања</w:t>
      </w:r>
      <w:r w:rsidRPr="00A56263">
        <w:rPr>
          <w:rStyle w:val="FootnoteReference"/>
          <w:rFonts w:ascii="Arial" w:hAnsi="Arial" w:cs="Arial"/>
          <w:sz w:val="20"/>
          <w:szCs w:val="20"/>
          <w:lang w:val="sr-Cyrl-CS"/>
        </w:rPr>
        <w:footnoteReference w:id="20"/>
      </w:r>
      <w:r w:rsidRPr="00A56263">
        <w:rPr>
          <w:rFonts w:ascii="Arial" w:hAnsi="Arial" w:cs="Arial"/>
          <w:sz w:val="20"/>
          <w:szCs w:val="20"/>
          <w:lang w:val="sr-Cyrl-CS"/>
        </w:rPr>
        <w:t>.</w:t>
      </w:r>
      <w:r w:rsidRPr="00A56263">
        <w:rPr>
          <w:rFonts w:ascii="Arial" w:hAnsi="Arial" w:cs="Arial"/>
          <w:sz w:val="20"/>
          <w:szCs w:val="20"/>
          <w:lang w:val="ru-RU"/>
        </w:rPr>
        <w:t xml:space="preserve"> Изузетно од члана 42. став 2. </w:t>
      </w:r>
      <w:r w:rsidRPr="00A56263">
        <w:rPr>
          <w:rFonts w:ascii="Arial" w:eastAsia="Times New Roman" w:hAnsi="Arial" w:cs="Arial"/>
          <w:sz w:val="20"/>
          <w:szCs w:val="20"/>
          <w:lang w:val="ru-RU"/>
        </w:rPr>
        <w:t xml:space="preserve"> Закона о пензијском и инвалидском осигурању</w:t>
      </w:r>
      <w:r w:rsidRPr="00A56263">
        <w:rPr>
          <w:rFonts w:ascii="Arial" w:hAnsi="Arial" w:cs="Arial"/>
          <w:sz w:val="20"/>
          <w:szCs w:val="20"/>
          <w:lang w:val="ru-RU"/>
        </w:rPr>
        <w:t>, осигураник жена са 35 година стажа осигурања има право на старосну пензију кад наврши у 2019. години 56 година живота</w:t>
      </w:r>
      <w:r w:rsidRPr="00A56263">
        <w:rPr>
          <w:rStyle w:val="FootnoteReference"/>
          <w:rFonts w:ascii="Arial" w:hAnsi="Arial" w:cs="Arial"/>
          <w:sz w:val="20"/>
          <w:szCs w:val="20"/>
        </w:rPr>
        <w:footnoteReference w:id="21"/>
      </w:r>
      <w:r w:rsidRPr="00A56263">
        <w:rPr>
          <w:rFonts w:ascii="Arial" w:hAnsi="Arial" w:cs="Arial"/>
          <w:sz w:val="20"/>
          <w:szCs w:val="20"/>
          <w:lang w:val="ru-RU"/>
        </w:rPr>
        <w:t>.</w:t>
      </w:r>
    </w:p>
    <w:p w:rsidR="00134C18" w:rsidRPr="00A56263" w:rsidRDefault="00134C18" w:rsidP="00A56263">
      <w:pPr>
        <w:spacing w:after="0" w:line="360" w:lineRule="auto"/>
        <w:jc w:val="both"/>
        <w:rPr>
          <w:rFonts w:ascii="Arial" w:eastAsia="Times New Roman" w:hAnsi="Arial" w:cs="Arial"/>
          <w:sz w:val="20"/>
          <w:szCs w:val="20"/>
          <w:lang w:val="ru-RU"/>
        </w:rPr>
      </w:pPr>
    </w:p>
    <w:p w:rsidR="00134C18" w:rsidRPr="00A56263" w:rsidRDefault="00134C18" w:rsidP="00A56263">
      <w:pPr>
        <w:spacing w:after="0" w:line="360" w:lineRule="auto"/>
        <w:jc w:val="both"/>
        <w:rPr>
          <w:rFonts w:ascii="Arial" w:eastAsia="Times New Roman" w:hAnsi="Arial" w:cs="Arial"/>
          <w:sz w:val="20"/>
          <w:szCs w:val="20"/>
          <w:lang w:val="ru-RU"/>
        </w:rPr>
      </w:pPr>
      <w:r w:rsidRPr="00A56263">
        <w:rPr>
          <w:rFonts w:ascii="Arial" w:hAnsi="Arial" w:cs="Arial"/>
          <w:sz w:val="20"/>
          <w:szCs w:val="20"/>
          <w:lang w:val="sr-Cyrl-RS"/>
        </w:rPr>
        <w:t>У складу с</w:t>
      </w:r>
      <w:r w:rsidR="000D6D84" w:rsidRPr="00A56263">
        <w:rPr>
          <w:rFonts w:ascii="Arial" w:hAnsi="Arial" w:cs="Arial"/>
          <w:sz w:val="20"/>
          <w:szCs w:val="20"/>
          <w:lang w:val="sr-Cyrl-RS"/>
        </w:rPr>
        <w:t xml:space="preserve"> </w:t>
      </w:r>
      <w:r w:rsidR="0004700B">
        <w:rPr>
          <w:rFonts w:ascii="Arial" w:hAnsi="Arial" w:cs="Arial"/>
          <w:sz w:val="20"/>
          <w:szCs w:val="20"/>
          <w:lang w:val="sr-Cyrl-RS"/>
        </w:rPr>
        <w:t xml:space="preserve">чланом 40. </w:t>
      </w:r>
      <w:r w:rsidR="0004700B">
        <w:rPr>
          <w:rFonts w:ascii="Arial" w:hAnsi="Arial" w:cs="Arial"/>
          <w:sz w:val="20"/>
          <w:szCs w:val="20"/>
          <w:lang w:val="ru-RU"/>
        </w:rPr>
        <w:t>Закона</w:t>
      </w:r>
      <w:r w:rsidR="000D6D84" w:rsidRPr="00A56263">
        <w:rPr>
          <w:rFonts w:ascii="Arial" w:hAnsi="Arial" w:cs="Arial"/>
          <w:sz w:val="20"/>
          <w:szCs w:val="20"/>
          <w:lang w:val="ru-RU"/>
        </w:rPr>
        <w:t xml:space="preserve"> о пензијском и инвалидском осигурању Ф</w:t>
      </w:r>
      <w:r w:rsidR="000D6D84" w:rsidRPr="00A56263">
        <w:rPr>
          <w:rFonts w:ascii="Arial" w:hAnsi="Arial" w:cs="Arial"/>
          <w:sz w:val="20"/>
          <w:szCs w:val="20"/>
          <w:lang w:val="sr-Cyrl-RS"/>
        </w:rPr>
        <w:t xml:space="preserve">едерације </w:t>
      </w:r>
      <w:r w:rsidR="000D6D84" w:rsidRPr="00A56263">
        <w:rPr>
          <w:rFonts w:ascii="Arial" w:hAnsi="Arial" w:cs="Arial"/>
          <w:sz w:val="20"/>
          <w:szCs w:val="20"/>
          <w:lang w:val="ru-RU"/>
        </w:rPr>
        <w:t xml:space="preserve">БиХ </w:t>
      </w:r>
      <w:r w:rsidR="000D6D84" w:rsidRPr="00A56263">
        <w:rPr>
          <w:rStyle w:val="FootnoteReference"/>
          <w:rFonts w:ascii="Arial" w:hAnsi="Arial" w:cs="Arial"/>
          <w:sz w:val="20"/>
          <w:szCs w:val="20"/>
        </w:rPr>
        <w:footnoteReference w:id="22"/>
      </w:r>
      <w:r w:rsidR="0004700B">
        <w:rPr>
          <w:rFonts w:ascii="Arial" w:hAnsi="Arial" w:cs="Arial"/>
          <w:sz w:val="20"/>
          <w:szCs w:val="20"/>
          <w:lang w:val="ru-RU"/>
        </w:rPr>
        <w:t xml:space="preserve"> </w:t>
      </w:r>
      <w:r w:rsidR="000D6D84" w:rsidRPr="00A56263">
        <w:rPr>
          <w:rFonts w:ascii="Arial" w:hAnsi="Arial" w:cs="Arial"/>
          <w:sz w:val="20"/>
          <w:szCs w:val="20"/>
          <w:lang w:val="ru-RU"/>
        </w:rPr>
        <w:t>(Услови за</w:t>
      </w:r>
      <w:r w:rsidR="0004700B">
        <w:rPr>
          <w:rFonts w:ascii="Arial" w:hAnsi="Arial" w:cs="Arial"/>
          <w:sz w:val="20"/>
          <w:szCs w:val="20"/>
          <w:lang w:val="ru-RU"/>
        </w:rPr>
        <w:t xml:space="preserve"> старосну пензију) </w:t>
      </w:r>
      <w:r w:rsidR="000D6D84" w:rsidRPr="00A56263">
        <w:rPr>
          <w:rFonts w:ascii="Arial" w:hAnsi="Arial" w:cs="Arial"/>
          <w:sz w:val="20"/>
          <w:szCs w:val="20"/>
          <w:lang w:val="ru-RU"/>
        </w:rPr>
        <w:t xml:space="preserve">право на старосну пензију има осигураник када наврши 65 година живота и најмање 15 година стажа осигурања, односно најмање 20 година пензијског стажа или када наврши 40 година стажа осигурања без обзира на године. </w:t>
      </w:r>
      <w:r w:rsidR="000D6D84" w:rsidRPr="00A56263">
        <w:rPr>
          <w:rFonts w:ascii="Arial" w:hAnsi="Arial" w:cs="Arial"/>
          <w:sz w:val="20"/>
          <w:szCs w:val="20"/>
          <w:lang w:val="sr-Cyrl-RS"/>
        </w:rPr>
        <w:t>Изузетно од чл</w:t>
      </w:r>
      <w:r w:rsidR="0004700B">
        <w:rPr>
          <w:rFonts w:ascii="Arial" w:hAnsi="Arial" w:cs="Arial"/>
          <w:sz w:val="20"/>
          <w:szCs w:val="20"/>
          <w:lang w:val="sr-Cyrl-RS"/>
        </w:rPr>
        <w:t>ана 40.</w:t>
      </w:r>
      <w:r w:rsidR="000D6D84" w:rsidRPr="00A56263">
        <w:rPr>
          <w:rFonts w:ascii="Arial" w:hAnsi="Arial" w:cs="Arial"/>
          <w:sz w:val="20"/>
          <w:szCs w:val="20"/>
          <w:lang w:val="sr-Cyrl-RS"/>
        </w:rPr>
        <w:t xml:space="preserve"> а у вези са прелазним и завршним одредбама </w:t>
      </w:r>
      <w:r w:rsidR="000D6D84" w:rsidRPr="00A56263">
        <w:rPr>
          <w:rFonts w:ascii="Arial" w:hAnsi="Arial" w:cs="Arial"/>
          <w:sz w:val="20"/>
          <w:szCs w:val="20"/>
          <w:lang w:val="ru-RU"/>
        </w:rPr>
        <w:t>члана 143</w:t>
      </w:r>
      <w:r w:rsidRPr="00A56263">
        <w:rPr>
          <w:rFonts w:ascii="Arial" w:hAnsi="Arial" w:cs="Arial"/>
          <w:sz w:val="20"/>
          <w:szCs w:val="20"/>
          <w:lang w:val="ru-RU"/>
        </w:rPr>
        <w:t>.</w:t>
      </w:r>
      <w:r w:rsidR="000D6D84" w:rsidRPr="00A56263">
        <w:rPr>
          <w:rFonts w:ascii="Arial" w:hAnsi="Arial" w:cs="Arial"/>
          <w:sz w:val="20"/>
          <w:szCs w:val="20"/>
          <w:lang w:val="ru-RU"/>
        </w:rPr>
        <w:t xml:space="preserve"> Закона о пензијском и инвалидском осигурању Ф</w:t>
      </w:r>
      <w:r w:rsidRPr="00A56263">
        <w:rPr>
          <w:rFonts w:ascii="Arial" w:hAnsi="Arial" w:cs="Arial"/>
          <w:sz w:val="20"/>
          <w:szCs w:val="20"/>
          <w:lang w:val="ru-RU"/>
        </w:rPr>
        <w:t>едерације</w:t>
      </w:r>
      <w:r w:rsidR="000D6D84" w:rsidRPr="00A56263">
        <w:rPr>
          <w:rFonts w:ascii="Arial" w:hAnsi="Arial" w:cs="Arial"/>
          <w:sz w:val="20"/>
          <w:szCs w:val="20"/>
          <w:lang w:val="ru-RU"/>
        </w:rPr>
        <w:t xml:space="preserve"> БиХ</w:t>
      </w:r>
      <w:r w:rsidR="000D6D84" w:rsidRPr="00A56263">
        <w:rPr>
          <w:rFonts w:ascii="Arial" w:hAnsi="Arial" w:cs="Arial"/>
          <w:sz w:val="20"/>
          <w:szCs w:val="20"/>
          <w:lang w:val="sr-Cyrl-RS"/>
        </w:rPr>
        <w:t>,</w:t>
      </w:r>
      <w:r w:rsidR="000D6D84" w:rsidRPr="00A56263">
        <w:rPr>
          <w:rFonts w:ascii="Arial" w:hAnsi="Arial" w:cs="Arial"/>
          <w:sz w:val="20"/>
          <w:szCs w:val="20"/>
          <w:lang w:val="ru-RU"/>
        </w:rPr>
        <w:t xml:space="preserve"> осигураник жена има право на старосну пензију када наврши у 2019. години најмање 56 година живота и 31 годину стажа осигурања.</w:t>
      </w:r>
    </w:p>
    <w:p w:rsidR="00134C18" w:rsidRPr="00A56263" w:rsidRDefault="00134C18" w:rsidP="00A56263">
      <w:pPr>
        <w:spacing w:after="0" w:line="360" w:lineRule="auto"/>
        <w:jc w:val="both"/>
        <w:rPr>
          <w:rFonts w:ascii="Arial" w:eastAsia="Times New Roman" w:hAnsi="Arial" w:cs="Arial"/>
          <w:sz w:val="20"/>
          <w:szCs w:val="20"/>
          <w:lang w:val="ru-RU"/>
        </w:rPr>
      </w:pPr>
    </w:p>
    <w:p w:rsidR="000D6D84" w:rsidRPr="00A56263" w:rsidRDefault="000D6D84" w:rsidP="00A56263">
      <w:pPr>
        <w:spacing w:after="0" w:line="360" w:lineRule="auto"/>
        <w:jc w:val="both"/>
        <w:rPr>
          <w:rFonts w:ascii="Arial" w:eastAsia="Times New Roman" w:hAnsi="Arial" w:cs="Arial"/>
          <w:sz w:val="20"/>
          <w:szCs w:val="20"/>
          <w:lang w:val="ru-RU"/>
        </w:rPr>
      </w:pPr>
      <w:r w:rsidRPr="00A56263">
        <w:rPr>
          <w:rFonts w:ascii="Arial" w:hAnsi="Arial" w:cs="Arial"/>
          <w:sz w:val="20"/>
          <w:szCs w:val="20"/>
          <w:lang w:val="ru-RU"/>
        </w:rPr>
        <w:t>Према важећим законима из области рада, у оба ентитета забрањена је свака врста дискриминације по основу права на рад и запошљавање</w:t>
      </w:r>
      <w:r w:rsidRPr="00A56263">
        <w:rPr>
          <w:rStyle w:val="FootnoteReference"/>
          <w:rFonts w:ascii="Arial" w:hAnsi="Arial" w:cs="Arial"/>
          <w:sz w:val="20"/>
          <w:szCs w:val="20"/>
        </w:rPr>
        <w:footnoteReference w:id="23"/>
      </w:r>
      <w:r w:rsidRPr="00A56263">
        <w:rPr>
          <w:rFonts w:ascii="Arial" w:hAnsi="Arial" w:cs="Arial"/>
          <w:sz w:val="20"/>
          <w:szCs w:val="20"/>
          <w:lang w:val="ru-RU"/>
        </w:rPr>
        <w:t>. У том смислу значајни су  Закон о забрани дискриминације</w:t>
      </w:r>
      <w:r w:rsidRPr="00A56263">
        <w:rPr>
          <w:rStyle w:val="FootnoteReference"/>
          <w:rFonts w:ascii="Arial" w:hAnsi="Arial" w:cs="Arial"/>
          <w:sz w:val="20"/>
          <w:szCs w:val="20"/>
        </w:rPr>
        <w:footnoteReference w:id="24"/>
      </w:r>
      <w:r w:rsidRPr="00A56263">
        <w:rPr>
          <w:rFonts w:ascii="Arial" w:hAnsi="Arial" w:cs="Arial"/>
          <w:sz w:val="20"/>
          <w:szCs w:val="20"/>
          <w:lang w:val="ru-RU"/>
        </w:rPr>
        <w:t xml:space="preserve"> који је дефинисао поступак заштите од</w:t>
      </w:r>
      <w:r w:rsidRPr="00A56263">
        <w:rPr>
          <w:rFonts w:ascii="Arial" w:hAnsi="Arial" w:cs="Arial"/>
          <w:b/>
          <w:sz w:val="20"/>
          <w:szCs w:val="20"/>
          <w:lang w:val="ru-RU"/>
        </w:rPr>
        <w:t xml:space="preserve"> </w:t>
      </w:r>
      <w:r w:rsidRPr="00A56263">
        <w:rPr>
          <w:rFonts w:ascii="Arial" w:hAnsi="Arial" w:cs="Arial"/>
          <w:sz w:val="20"/>
          <w:szCs w:val="20"/>
          <w:lang w:val="ru-RU"/>
        </w:rPr>
        <w:t>дискриминације у правном систему БиХ и Закон о равноправности полова у Босни и Херцеговини</w:t>
      </w:r>
      <w:r w:rsidRPr="00A56263">
        <w:rPr>
          <w:rStyle w:val="FootnoteReference"/>
          <w:rFonts w:ascii="Arial" w:hAnsi="Arial" w:cs="Arial"/>
          <w:sz w:val="20"/>
          <w:szCs w:val="20"/>
        </w:rPr>
        <w:footnoteReference w:id="25"/>
      </w:r>
      <w:r w:rsidRPr="00A56263">
        <w:rPr>
          <w:rFonts w:ascii="Arial" w:hAnsi="Arial" w:cs="Arial"/>
          <w:sz w:val="20"/>
          <w:szCs w:val="20"/>
          <w:lang w:val="ru-RU"/>
        </w:rPr>
        <w:t xml:space="preserve"> којим се уређује, промовише и штити равноправност полова, гарантују једнаке могућности</w:t>
      </w:r>
      <w:r w:rsidRPr="00A56263">
        <w:rPr>
          <w:rFonts w:ascii="Arial" w:hAnsi="Arial" w:cs="Arial"/>
          <w:sz w:val="20"/>
          <w:szCs w:val="20"/>
          <w:lang w:val="sr-Cyrl-RS"/>
        </w:rPr>
        <w:t xml:space="preserve"> и равноправан третман свих особа без обзира на пол у јавној и приватној сфери друштва, те уређује заштита од дискриминације на основу пола.</w:t>
      </w:r>
      <w:r w:rsidRPr="00A56263">
        <w:rPr>
          <w:rFonts w:ascii="Arial" w:eastAsia="Times New Roman" w:hAnsi="Arial" w:cs="Arial"/>
          <w:sz w:val="20"/>
          <w:szCs w:val="20"/>
          <w:lang w:val="ru-RU"/>
        </w:rPr>
        <w:t xml:space="preserve"> </w:t>
      </w:r>
      <w:r w:rsidRPr="00A56263">
        <w:rPr>
          <w:rStyle w:val="FootnoteReference"/>
          <w:rFonts w:ascii="Arial" w:eastAsia="Times New Roman" w:hAnsi="Arial" w:cs="Arial"/>
          <w:sz w:val="20"/>
          <w:szCs w:val="20"/>
        </w:rPr>
        <w:footnoteReference w:id="26"/>
      </w:r>
    </w:p>
    <w:p w:rsidR="00134C18" w:rsidRPr="00A56263" w:rsidRDefault="00134C18" w:rsidP="00A56263">
      <w:pPr>
        <w:spacing w:after="0" w:line="360" w:lineRule="auto"/>
        <w:jc w:val="both"/>
        <w:rPr>
          <w:rFonts w:ascii="Arial" w:eastAsia="Times New Roman" w:hAnsi="Arial" w:cs="Arial"/>
          <w:sz w:val="20"/>
          <w:szCs w:val="20"/>
          <w:lang w:val="ru-RU"/>
        </w:rPr>
      </w:pPr>
    </w:p>
    <w:p w:rsidR="00134C18" w:rsidRPr="00A56263" w:rsidRDefault="000D6D84" w:rsidP="00A56263">
      <w:pPr>
        <w:spacing w:after="0" w:line="360" w:lineRule="auto"/>
        <w:jc w:val="both"/>
        <w:rPr>
          <w:rFonts w:ascii="Arial" w:hAnsi="Arial" w:cs="Arial"/>
          <w:sz w:val="20"/>
          <w:szCs w:val="20"/>
          <w:lang w:val="ru-RU"/>
        </w:rPr>
      </w:pPr>
      <w:r w:rsidRPr="00A56263">
        <w:rPr>
          <w:rFonts w:ascii="Arial" w:hAnsi="Arial" w:cs="Arial"/>
          <w:sz w:val="20"/>
          <w:szCs w:val="20"/>
          <w:lang w:val="ru-RU"/>
        </w:rPr>
        <w:t>Закон о равноправности полова у Босни и</w:t>
      </w:r>
      <w:r w:rsidRPr="00A56263">
        <w:rPr>
          <w:rFonts w:ascii="Arial" w:hAnsi="Arial" w:cs="Arial"/>
          <w:b/>
          <w:sz w:val="20"/>
          <w:szCs w:val="20"/>
          <w:lang w:val="ru-RU"/>
        </w:rPr>
        <w:t xml:space="preserve"> </w:t>
      </w:r>
      <w:r w:rsidRPr="00A56263">
        <w:rPr>
          <w:rFonts w:ascii="Arial" w:hAnsi="Arial" w:cs="Arial"/>
          <w:sz w:val="20"/>
          <w:szCs w:val="20"/>
          <w:lang w:val="ru-RU"/>
        </w:rPr>
        <w:t>Херцеговини забрањује дискриминицију на основу пола у раду и радним односима</w:t>
      </w:r>
      <w:r w:rsidRPr="00A56263">
        <w:rPr>
          <w:rFonts w:ascii="Arial" w:eastAsia="Times New Roman" w:hAnsi="Arial" w:cs="Arial"/>
          <w:sz w:val="20"/>
          <w:szCs w:val="20"/>
          <w:lang w:val="ru-RU"/>
        </w:rPr>
        <w:t>.</w:t>
      </w:r>
      <w:r w:rsidRPr="00A56263">
        <w:rPr>
          <w:rStyle w:val="FootnoteReference"/>
          <w:rFonts w:ascii="Arial" w:eastAsia="Times New Roman" w:hAnsi="Arial" w:cs="Arial"/>
          <w:sz w:val="20"/>
          <w:szCs w:val="20"/>
        </w:rPr>
        <w:footnoteReference w:id="27"/>
      </w:r>
      <w:r w:rsidRPr="00A56263">
        <w:rPr>
          <w:rFonts w:ascii="Arial" w:hAnsi="Arial" w:cs="Arial"/>
          <w:sz w:val="20"/>
          <w:szCs w:val="20"/>
          <w:lang w:val="ru-RU"/>
        </w:rPr>
        <w:t xml:space="preserve"> Забрањено </w:t>
      </w:r>
      <w:r w:rsidRPr="00A56263">
        <w:rPr>
          <w:rFonts w:ascii="Arial" w:hAnsi="Arial" w:cs="Arial"/>
          <w:sz w:val="20"/>
          <w:szCs w:val="20"/>
          <w:lang w:val="sr-Cyrl-RS"/>
        </w:rPr>
        <w:t xml:space="preserve">је </w:t>
      </w:r>
      <w:r w:rsidRPr="00A56263">
        <w:rPr>
          <w:rFonts w:ascii="Arial" w:hAnsi="Arial" w:cs="Arial"/>
          <w:sz w:val="20"/>
          <w:szCs w:val="20"/>
          <w:lang w:val="ru-RU"/>
        </w:rPr>
        <w:t xml:space="preserve">ускраћивање једнаке плате за рад једнаке вредности за оба пола, исто тако забрањено је онемогућавање једнаких услова за образовање, стручно усавршавање, неравномерна прилагођеност радних и помоћних просторија за рад потребама оба пола, различит третман због трудноће, порођаја или коришћења права на породиљско одсуство, било који неповољан третман због трудноће, порођаја или коришћења права на породиљско одсуство, било који неповољан третман родитеља или старатеља у усклађивању обавеза из професионалног и породичног живота или свака друга радња или дело које представља неки од облика: </w:t>
      </w:r>
      <w:r w:rsidRPr="00A56263">
        <w:rPr>
          <w:rFonts w:ascii="Arial" w:hAnsi="Arial" w:cs="Arial"/>
          <w:sz w:val="20"/>
          <w:szCs w:val="20"/>
          <w:lang w:val="sr-Latn-CS"/>
        </w:rPr>
        <w:t>директне</w:t>
      </w:r>
      <w:r w:rsidRPr="00A56263">
        <w:rPr>
          <w:rFonts w:ascii="Arial" w:hAnsi="Arial" w:cs="Arial"/>
          <w:sz w:val="20"/>
          <w:szCs w:val="20"/>
          <w:lang w:val="ru-RU"/>
        </w:rPr>
        <w:t xml:space="preserve"> или индиректне дис</w:t>
      </w:r>
      <w:r w:rsidR="0004700B">
        <w:rPr>
          <w:rFonts w:ascii="Arial" w:hAnsi="Arial" w:cs="Arial"/>
          <w:sz w:val="20"/>
          <w:szCs w:val="20"/>
          <w:lang w:val="ru-RU"/>
        </w:rPr>
        <w:t>криминације, утврђених чланом 4. ставовима 1. и 2.</w:t>
      </w:r>
      <w:r w:rsidRPr="00A56263">
        <w:rPr>
          <w:rFonts w:ascii="Arial" w:hAnsi="Arial" w:cs="Arial"/>
          <w:sz w:val="20"/>
          <w:szCs w:val="20"/>
          <w:lang w:val="ru-RU"/>
        </w:rPr>
        <w:t xml:space="preserve"> пречишћеног текста Закона</w:t>
      </w:r>
      <w:r w:rsidR="00134C18" w:rsidRPr="00A56263">
        <w:rPr>
          <w:rFonts w:ascii="Arial" w:hAnsi="Arial" w:cs="Arial"/>
          <w:sz w:val="20"/>
          <w:szCs w:val="20"/>
          <w:lang w:val="ru-RU"/>
        </w:rPr>
        <w:t xml:space="preserve"> о равноправности полова у БиХ. </w:t>
      </w:r>
      <w:r w:rsidRPr="00A56263">
        <w:rPr>
          <w:rFonts w:ascii="Arial" w:hAnsi="Arial" w:cs="Arial"/>
          <w:sz w:val="20"/>
          <w:szCs w:val="20"/>
          <w:lang w:val="sr-Cyrl-RS"/>
        </w:rPr>
        <w:t>Према одредбама члана 20. овог закона државна тела на свим нивоима организације власти</w:t>
      </w:r>
      <w:r w:rsidRPr="00A56263">
        <w:rPr>
          <w:rFonts w:ascii="Arial" w:eastAsia="Times New Roman" w:hAnsi="Arial" w:cs="Arial"/>
          <w:sz w:val="20"/>
          <w:szCs w:val="20"/>
          <w:lang w:val="sr-Cyrl-RS"/>
        </w:rPr>
        <w:t xml:space="preserve"> укључујући закондавну, извршну и </w:t>
      </w:r>
      <w:r w:rsidRPr="00A56263">
        <w:rPr>
          <w:rFonts w:ascii="Arial" w:eastAsia="Times New Roman" w:hAnsi="Arial" w:cs="Arial"/>
          <w:sz w:val="20"/>
          <w:szCs w:val="20"/>
          <w:lang w:val="sr-Cyrl-RS"/>
        </w:rPr>
        <w:lastRenderedPageBreak/>
        <w:t xml:space="preserve">судску власт осигураће </w:t>
      </w:r>
      <w:r w:rsidRPr="00A56263">
        <w:rPr>
          <w:rFonts w:ascii="Arial" w:eastAsia="Times New Roman" w:hAnsi="Arial" w:cs="Arial"/>
          <w:sz w:val="20"/>
          <w:szCs w:val="20"/>
          <w:lang w:val="ru-RU"/>
        </w:rPr>
        <w:t>и промовисаће равноправну заступљеност полова у управљању, процесу одлучивања и представљању.</w:t>
      </w:r>
      <w:r w:rsidRPr="00A56263">
        <w:rPr>
          <w:rFonts w:ascii="Arial" w:eastAsia="Times New Roman" w:hAnsi="Arial" w:cs="Arial"/>
          <w:sz w:val="20"/>
          <w:szCs w:val="20"/>
          <w:lang w:val="sr-Cyrl-RS"/>
        </w:rPr>
        <w:t xml:space="preserve"> Равноправна заступљеност полова постоји у случају када је један од полова заступљен најмање у проценту 40% у телима из става 1</w:t>
      </w:r>
      <w:r w:rsidR="00134C18" w:rsidRPr="00A56263">
        <w:rPr>
          <w:rFonts w:ascii="Arial" w:eastAsia="Times New Roman" w:hAnsi="Arial" w:cs="Arial"/>
          <w:sz w:val="20"/>
          <w:szCs w:val="20"/>
          <w:lang w:val="sr-Cyrl-RS"/>
        </w:rPr>
        <w:t>.</w:t>
      </w:r>
      <w:r w:rsidRPr="00A56263">
        <w:rPr>
          <w:rFonts w:ascii="Arial" w:eastAsia="Times New Roman" w:hAnsi="Arial" w:cs="Arial"/>
          <w:sz w:val="20"/>
          <w:szCs w:val="20"/>
          <w:lang w:val="sr-Cyrl-RS"/>
        </w:rPr>
        <w:t xml:space="preserve"> овог члана.</w:t>
      </w:r>
      <w:r w:rsidR="00134C18" w:rsidRPr="00A56263">
        <w:rPr>
          <w:rFonts w:ascii="Arial" w:hAnsi="Arial" w:cs="Arial"/>
          <w:sz w:val="20"/>
          <w:szCs w:val="20"/>
          <w:lang w:val="ru-RU"/>
        </w:rPr>
        <w:t xml:space="preserve"> </w:t>
      </w:r>
    </w:p>
    <w:p w:rsidR="00134C18" w:rsidRPr="00A56263" w:rsidRDefault="00134C18" w:rsidP="00DC6256">
      <w:pPr>
        <w:spacing w:after="0"/>
        <w:jc w:val="both"/>
        <w:rPr>
          <w:rFonts w:ascii="Arial" w:hAnsi="Arial" w:cs="Arial"/>
          <w:sz w:val="20"/>
          <w:szCs w:val="20"/>
          <w:lang w:val="ru-RU"/>
        </w:rPr>
      </w:pPr>
    </w:p>
    <w:p w:rsidR="000D6D84" w:rsidRPr="00A56263" w:rsidRDefault="000D6D84" w:rsidP="00A56263">
      <w:pPr>
        <w:spacing w:after="0" w:line="360" w:lineRule="auto"/>
        <w:jc w:val="both"/>
        <w:rPr>
          <w:rFonts w:ascii="Arial" w:hAnsi="Arial" w:cs="Arial"/>
          <w:sz w:val="20"/>
          <w:szCs w:val="20"/>
          <w:lang w:val="ru-RU"/>
        </w:rPr>
      </w:pPr>
      <w:r w:rsidRPr="00A56263">
        <w:rPr>
          <w:rFonts w:ascii="Arial" w:eastAsia="Times New Roman" w:hAnsi="Arial" w:cs="Arial"/>
          <w:sz w:val="20"/>
          <w:szCs w:val="20"/>
          <w:lang w:val="ru-RU"/>
        </w:rPr>
        <w:t>Закон о равноправности полова прописује казну затвора у трајању од шест месеци до пет година за поједине дискриминаторске радње</w:t>
      </w:r>
      <w:r w:rsidRPr="00A56263">
        <w:rPr>
          <w:rFonts w:ascii="Arial" w:eastAsia="Times New Roman" w:hAnsi="Arial" w:cs="Arial"/>
          <w:sz w:val="20"/>
          <w:szCs w:val="20"/>
          <w:lang w:val="sr-Cyrl-RS"/>
        </w:rPr>
        <w:t xml:space="preserve"> односно ко на основу пола врши насиље</w:t>
      </w:r>
      <w:r w:rsidRPr="00A56263">
        <w:rPr>
          <w:rFonts w:ascii="Arial" w:eastAsia="Times New Roman" w:hAnsi="Arial" w:cs="Arial"/>
          <w:sz w:val="20"/>
          <w:szCs w:val="20"/>
          <w:lang w:val="ru-RU"/>
        </w:rPr>
        <w:t xml:space="preserve">, </w:t>
      </w:r>
      <w:r w:rsidRPr="00A56263">
        <w:rPr>
          <w:rFonts w:ascii="Arial" w:eastAsia="Times New Roman" w:hAnsi="Arial" w:cs="Arial"/>
          <w:sz w:val="20"/>
          <w:szCs w:val="20"/>
          <w:lang w:val="sr-Cyrl-RS"/>
        </w:rPr>
        <w:t>узнемиравање или сексуално узнемиравање којим се угрожава мир, душевно здравље и телесни инегритет.</w:t>
      </w:r>
      <w:r w:rsidRPr="00A56263">
        <w:rPr>
          <w:rStyle w:val="FootnoteReference"/>
          <w:rFonts w:ascii="Arial" w:eastAsia="Times New Roman" w:hAnsi="Arial" w:cs="Arial"/>
          <w:sz w:val="20"/>
          <w:szCs w:val="20"/>
          <w:lang w:val="sr-Cyrl-RS"/>
        </w:rPr>
        <w:footnoteReference w:id="28"/>
      </w:r>
      <w:r w:rsidR="00134C18" w:rsidRPr="00A56263">
        <w:rPr>
          <w:rFonts w:ascii="Arial" w:hAnsi="Arial" w:cs="Arial"/>
          <w:sz w:val="20"/>
          <w:szCs w:val="20"/>
          <w:lang w:val="ru-RU"/>
        </w:rPr>
        <w:t xml:space="preserve"> </w:t>
      </w:r>
      <w:r w:rsidRPr="00A56263">
        <w:rPr>
          <w:rFonts w:ascii="Arial" w:eastAsia="Times New Roman" w:hAnsi="Arial" w:cs="Arial"/>
          <w:sz w:val="20"/>
          <w:szCs w:val="20"/>
          <w:lang w:val="sr-Cyrl-RS"/>
        </w:rPr>
        <w:t>Процесуирање и доношење одлука због кривичног дела и дела прекршаја утврђених овим законом хитне је природе и има приоритет у раду надлежних органа</w:t>
      </w:r>
      <w:r w:rsidRPr="00A56263">
        <w:rPr>
          <w:rStyle w:val="FootnoteReference"/>
          <w:rFonts w:ascii="Arial" w:eastAsia="Times New Roman" w:hAnsi="Arial" w:cs="Arial"/>
          <w:sz w:val="20"/>
          <w:szCs w:val="20"/>
        </w:rPr>
        <w:footnoteReference w:id="29"/>
      </w:r>
      <w:r w:rsidRPr="00A56263">
        <w:rPr>
          <w:rFonts w:ascii="Arial" w:eastAsia="Times New Roman" w:hAnsi="Arial" w:cs="Arial"/>
          <w:sz w:val="20"/>
          <w:szCs w:val="20"/>
          <w:lang w:val="sr-Cyrl-RS"/>
        </w:rPr>
        <w:t>.</w:t>
      </w:r>
    </w:p>
    <w:p w:rsidR="000D6D84" w:rsidRPr="00A56263" w:rsidRDefault="000D6D84" w:rsidP="00DC6256">
      <w:pPr>
        <w:pStyle w:val="Default"/>
        <w:spacing w:line="276" w:lineRule="auto"/>
        <w:jc w:val="both"/>
        <w:rPr>
          <w:rFonts w:ascii="Arial" w:eastAsia="Times New Roman" w:hAnsi="Arial" w:cs="Arial"/>
          <w:color w:val="auto"/>
          <w:sz w:val="20"/>
          <w:szCs w:val="20"/>
          <w:lang w:val="ru-RU"/>
        </w:rPr>
      </w:pPr>
    </w:p>
    <w:p w:rsidR="000D6D84" w:rsidRPr="00A56263" w:rsidRDefault="000D6D84" w:rsidP="00A56263">
      <w:pPr>
        <w:pStyle w:val="Default"/>
        <w:spacing w:line="360" w:lineRule="auto"/>
        <w:jc w:val="both"/>
        <w:rPr>
          <w:rFonts w:ascii="Arial" w:eastAsia="Times New Roman" w:hAnsi="Arial" w:cs="Arial"/>
          <w:sz w:val="20"/>
          <w:szCs w:val="20"/>
          <w:lang w:val="sr-Cyrl-RS"/>
        </w:rPr>
      </w:pPr>
      <w:r w:rsidRPr="00A56263">
        <w:rPr>
          <w:rFonts w:ascii="Arial" w:eastAsia="Times New Roman" w:hAnsi="Arial" w:cs="Arial"/>
          <w:sz w:val="20"/>
          <w:szCs w:val="20"/>
          <w:lang w:val="sr-Cyrl-RS"/>
        </w:rPr>
        <w:t>Законом о забрани дискриминације успоствља се оквир за остваривање једнаких права и могућности с</w:t>
      </w:r>
      <w:r w:rsidR="008960CA">
        <w:rPr>
          <w:rFonts w:ascii="Arial" w:eastAsia="Times New Roman" w:hAnsi="Arial" w:cs="Arial"/>
          <w:sz w:val="20"/>
          <w:szCs w:val="20"/>
          <w:lang w:val="sr-Cyrl-RS"/>
        </w:rPr>
        <w:t>вим лицима у Босни и Херцеговини</w:t>
      </w:r>
      <w:r w:rsidRPr="00A56263">
        <w:rPr>
          <w:rFonts w:ascii="Arial" w:eastAsia="Times New Roman" w:hAnsi="Arial" w:cs="Arial"/>
          <w:sz w:val="20"/>
          <w:szCs w:val="20"/>
          <w:lang w:val="sr-Cyrl-RS"/>
        </w:rPr>
        <w:t xml:space="preserve"> и уређује с</w:t>
      </w:r>
      <w:r w:rsidR="00134C18" w:rsidRPr="00A56263">
        <w:rPr>
          <w:rFonts w:ascii="Arial" w:eastAsia="Times New Roman" w:hAnsi="Arial" w:cs="Arial"/>
          <w:sz w:val="20"/>
          <w:szCs w:val="20"/>
          <w:lang w:val="sr-Cyrl-RS"/>
        </w:rPr>
        <w:t>истем заштите од дискриминације</w:t>
      </w:r>
      <w:r w:rsidRPr="00A56263">
        <w:rPr>
          <w:rFonts w:ascii="Arial" w:eastAsia="Times New Roman" w:hAnsi="Arial" w:cs="Arial"/>
          <w:sz w:val="20"/>
          <w:szCs w:val="20"/>
          <w:lang w:val="sr-Cyrl-RS"/>
        </w:rPr>
        <w:t>.</w:t>
      </w:r>
      <w:r w:rsidR="00134C18" w:rsidRPr="00A56263">
        <w:rPr>
          <w:rFonts w:ascii="Arial" w:eastAsia="Times New Roman" w:hAnsi="Arial" w:cs="Arial"/>
          <w:sz w:val="20"/>
          <w:szCs w:val="20"/>
          <w:lang w:val="sr-Cyrl-RS"/>
        </w:rPr>
        <w:t xml:space="preserve"> </w:t>
      </w:r>
      <w:r w:rsidRPr="00A56263">
        <w:rPr>
          <w:rFonts w:ascii="Arial" w:eastAsia="Times New Roman" w:hAnsi="Arial" w:cs="Arial"/>
          <w:sz w:val="20"/>
          <w:szCs w:val="20"/>
          <w:lang w:val="sr-Cyrl-RS"/>
        </w:rPr>
        <w:t xml:space="preserve">У складу са Уставом Босне и Херцеговине и међународним стандардима који се односе на људска права и слободе, овим законом утврђују се одговорности и обавезе законадавне, судске и извршне власти у Босни и Херцеговини, као и правних лица и појединаца који врше јавна овлашћења да својим деловањем омогуће заштиту, промовисање и стварање услова за једнако поступање. </w:t>
      </w:r>
      <w:r w:rsidRPr="00A56263">
        <w:rPr>
          <w:rStyle w:val="FootnoteReference"/>
          <w:rFonts w:ascii="Arial" w:eastAsia="Times New Roman" w:hAnsi="Arial" w:cs="Arial"/>
          <w:sz w:val="20"/>
          <w:szCs w:val="20"/>
          <w:lang w:val="sr-Cyrl-RS"/>
        </w:rPr>
        <w:footnoteReference w:id="30"/>
      </w:r>
    </w:p>
    <w:p w:rsidR="000D6D84" w:rsidRPr="00A56263" w:rsidRDefault="000D6D84" w:rsidP="00DC6256">
      <w:pPr>
        <w:pStyle w:val="Default"/>
        <w:spacing w:line="276" w:lineRule="auto"/>
        <w:rPr>
          <w:rFonts w:ascii="Arial" w:hAnsi="Arial" w:cs="Arial"/>
          <w:sz w:val="20"/>
          <w:szCs w:val="20"/>
          <w:lang w:val="ru-RU"/>
        </w:rPr>
      </w:pPr>
    </w:p>
    <w:p w:rsidR="00134C18" w:rsidRPr="00A56263" w:rsidRDefault="000D6D84" w:rsidP="00A56263">
      <w:pPr>
        <w:pStyle w:val="Default"/>
        <w:spacing w:line="360" w:lineRule="auto"/>
        <w:jc w:val="both"/>
        <w:rPr>
          <w:rFonts w:ascii="Arial" w:hAnsi="Arial" w:cs="Arial"/>
          <w:sz w:val="20"/>
          <w:szCs w:val="20"/>
          <w:lang w:val="sr-Cyrl-RS"/>
        </w:rPr>
      </w:pPr>
      <w:r w:rsidRPr="00A56263">
        <w:rPr>
          <w:rFonts w:ascii="Arial" w:hAnsi="Arial" w:cs="Arial"/>
          <w:sz w:val="20"/>
          <w:szCs w:val="20"/>
          <w:lang w:val="sr-Cyrl-RS"/>
        </w:rPr>
        <w:t>Дискриминацијом  се, у смислу овог закона, сматра свако различито поступање укључујући свако искључивање, ограничавање илли давање предности утемељено на стварним или претпостављеним основма према било којем лицу или групи лица и онима који су са њима у родбинској вези или другој вези на основу њихове расе, боје коже, језика, вере, етничке припадности, инвалидитета, старосне доби, националног или социјалног порек</w:t>
      </w:r>
      <w:r w:rsidR="00134C18" w:rsidRPr="00A56263">
        <w:rPr>
          <w:rFonts w:ascii="Arial" w:hAnsi="Arial" w:cs="Arial"/>
          <w:sz w:val="20"/>
          <w:szCs w:val="20"/>
          <w:lang w:val="sr-Cyrl-RS"/>
        </w:rPr>
        <w:t>ла, везе с националном мањином</w:t>
      </w:r>
      <w:r w:rsidRPr="00A56263">
        <w:rPr>
          <w:rFonts w:ascii="Arial" w:hAnsi="Arial" w:cs="Arial"/>
          <w:sz w:val="20"/>
          <w:szCs w:val="20"/>
          <w:lang w:val="sr-Cyrl-RS"/>
        </w:rPr>
        <w:t>,</w:t>
      </w:r>
      <w:r w:rsidRPr="00A56263">
        <w:rPr>
          <w:rFonts w:ascii="Arial" w:hAnsi="Arial" w:cs="Arial"/>
          <w:sz w:val="20"/>
          <w:szCs w:val="20"/>
          <w:lang w:val="ru-RU"/>
        </w:rPr>
        <w:t xml:space="preserve"> </w:t>
      </w:r>
      <w:r w:rsidRPr="00A56263">
        <w:rPr>
          <w:rFonts w:ascii="Arial" w:hAnsi="Arial" w:cs="Arial"/>
          <w:sz w:val="20"/>
          <w:szCs w:val="20"/>
          <w:lang w:val="sr-Cyrl-RS"/>
        </w:rPr>
        <w:t>политичког или другог уверења, имовинског стања, чланства у синдикату или у другом удружењу, образовања, друштвеног положаја, пола, сексуалне оријентације, родног идентитета, полних карактеристика, као и свака друга околност која има за сврху или последицу да било којем лицу онемогући или угрожава признавање, уживање или оставривање на равноправној основи, права и слобода у свим областима живота.</w:t>
      </w:r>
      <w:r w:rsidRPr="00A56263">
        <w:rPr>
          <w:rFonts w:ascii="Arial" w:hAnsi="Arial" w:cs="Arial"/>
          <w:sz w:val="20"/>
          <w:szCs w:val="20"/>
          <w:lang w:val="ru-RU"/>
        </w:rPr>
        <w:t xml:space="preserve"> </w:t>
      </w:r>
      <w:r w:rsidRPr="00A56263">
        <w:rPr>
          <w:rFonts w:ascii="Arial" w:hAnsi="Arial" w:cs="Arial"/>
          <w:sz w:val="20"/>
          <w:szCs w:val="20"/>
          <w:lang w:val="sr-Cyrl-RS"/>
        </w:rPr>
        <w:t>Забрана дискриминације примењује се на све јавне органе као и на сва физичка или правна лица, и у јавном и у приватном сектор</w:t>
      </w:r>
      <w:r w:rsidR="00134C18" w:rsidRPr="00A56263">
        <w:rPr>
          <w:rFonts w:ascii="Arial" w:hAnsi="Arial" w:cs="Arial"/>
          <w:sz w:val="20"/>
          <w:szCs w:val="20"/>
          <w:lang w:val="sr-Cyrl-RS"/>
        </w:rPr>
        <w:t>у, у свим областима, а нарочито у оквиру</w:t>
      </w:r>
      <w:r w:rsidRPr="00A56263">
        <w:rPr>
          <w:rFonts w:ascii="Arial" w:hAnsi="Arial" w:cs="Arial"/>
          <w:sz w:val="20"/>
          <w:szCs w:val="20"/>
          <w:lang w:val="sr-Cyrl-RS"/>
        </w:rPr>
        <w:t xml:space="preserve"> запослења, чланства у професионалним организацијама, образовања, обуке, становања, здравства, социјалне заштите, добара и услуга намењених јавнос</w:t>
      </w:r>
      <w:r w:rsidR="00134C18" w:rsidRPr="00A56263">
        <w:rPr>
          <w:rFonts w:ascii="Arial" w:hAnsi="Arial" w:cs="Arial"/>
          <w:sz w:val="20"/>
          <w:szCs w:val="20"/>
          <w:lang w:val="sr-Cyrl-RS"/>
        </w:rPr>
        <w:t>ти и јавним местима, те обављању</w:t>
      </w:r>
      <w:r w:rsidRPr="00A56263">
        <w:rPr>
          <w:rFonts w:ascii="Arial" w:hAnsi="Arial" w:cs="Arial"/>
          <w:sz w:val="20"/>
          <w:szCs w:val="20"/>
          <w:lang w:val="sr-Cyrl-RS"/>
        </w:rPr>
        <w:t xml:space="preserve"> привредних активности и јавних услуга.</w:t>
      </w:r>
      <w:r w:rsidRPr="00A56263">
        <w:rPr>
          <w:rStyle w:val="FootnoteReference"/>
          <w:rFonts w:ascii="Arial" w:hAnsi="Arial" w:cs="Arial"/>
          <w:sz w:val="20"/>
          <w:szCs w:val="20"/>
          <w:lang w:val="sr-Cyrl-RS"/>
        </w:rPr>
        <w:footnoteReference w:id="31"/>
      </w:r>
    </w:p>
    <w:p w:rsidR="00134C18" w:rsidRPr="00A56263" w:rsidRDefault="00134C18" w:rsidP="00DC6256">
      <w:pPr>
        <w:pStyle w:val="Default"/>
        <w:spacing w:line="276" w:lineRule="auto"/>
        <w:jc w:val="both"/>
        <w:rPr>
          <w:rFonts w:ascii="Arial" w:hAnsi="Arial" w:cs="Arial"/>
          <w:sz w:val="20"/>
          <w:szCs w:val="20"/>
          <w:lang w:val="sr-Cyrl-RS"/>
        </w:rPr>
      </w:pPr>
    </w:p>
    <w:p w:rsidR="000D6D84" w:rsidRPr="00A56263" w:rsidRDefault="000D6D84" w:rsidP="00A56263">
      <w:pPr>
        <w:pStyle w:val="Default"/>
        <w:spacing w:line="360" w:lineRule="auto"/>
        <w:jc w:val="both"/>
        <w:rPr>
          <w:rFonts w:ascii="Arial" w:hAnsi="Arial" w:cs="Arial"/>
          <w:sz w:val="20"/>
          <w:szCs w:val="20"/>
          <w:lang w:val="sr-Cyrl-RS"/>
        </w:rPr>
      </w:pPr>
      <w:r w:rsidRPr="00A56263">
        <w:rPr>
          <w:rFonts w:ascii="Arial" w:eastAsia="Times New Roman" w:hAnsi="Arial" w:cs="Arial"/>
          <w:sz w:val="20"/>
          <w:szCs w:val="20"/>
          <w:lang w:val="sr-Cyrl-RS"/>
        </w:rPr>
        <w:t>Овај закон примњује се на поступање свих јавних тела на нивоу државе, ентите</w:t>
      </w:r>
      <w:r w:rsidR="00134C18" w:rsidRPr="00A56263">
        <w:rPr>
          <w:rFonts w:ascii="Arial" w:eastAsia="Times New Roman" w:hAnsi="Arial" w:cs="Arial"/>
          <w:sz w:val="20"/>
          <w:szCs w:val="20"/>
          <w:lang w:val="sr-Cyrl-RS"/>
        </w:rPr>
        <w:t>т</w:t>
      </w:r>
      <w:r w:rsidRPr="00A56263">
        <w:rPr>
          <w:rFonts w:ascii="Arial" w:eastAsia="Times New Roman" w:hAnsi="Arial" w:cs="Arial"/>
          <w:sz w:val="20"/>
          <w:szCs w:val="20"/>
          <w:lang w:val="sr-Cyrl-RS"/>
        </w:rPr>
        <w:t>а, кантона и Брчко Дистрикта Босне и Херцеговине, општинских инстит</w:t>
      </w:r>
      <w:r w:rsidR="00134C18" w:rsidRPr="00A56263">
        <w:rPr>
          <w:rFonts w:ascii="Arial" w:eastAsia="Times New Roman" w:hAnsi="Arial" w:cs="Arial"/>
          <w:sz w:val="20"/>
          <w:szCs w:val="20"/>
          <w:lang w:val="sr-Cyrl-RS"/>
        </w:rPr>
        <w:t>уција и тела, те правних лица с јавним овлашћењима</w:t>
      </w:r>
      <w:r w:rsidRPr="00A56263">
        <w:rPr>
          <w:rFonts w:ascii="Arial" w:eastAsia="Times New Roman" w:hAnsi="Arial" w:cs="Arial"/>
          <w:sz w:val="20"/>
          <w:szCs w:val="20"/>
          <w:lang w:val="sr-Cyrl-RS"/>
        </w:rPr>
        <w:t>, као и на поступање свих правних и физичких ли</w:t>
      </w:r>
      <w:r w:rsidR="00134C18" w:rsidRPr="00A56263">
        <w:rPr>
          <w:rFonts w:ascii="Arial" w:eastAsia="Times New Roman" w:hAnsi="Arial" w:cs="Arial"/>
          <w:sz w:val="20"/>
          <w:szCs w:val="20"/>
          <w:lang w:val="sr-Cyrl-RS"/>
        </w:rPr>
        <w:t xml:space="preserve">ца, у свим а посебно у </w:t>
      </w:r>
      <w:r w:rsidRPr="00A56263">
        <w:rPr>
          <w:rFonts w:ascii="Arial" w:eastAsia="Times New Roman" w:hAnsi="Arial" w:cs="Arial"/>
          <w:sz w:val="20"/>
          <w:szCs w:val="20"/>
          <w:lang w:val="sr-Cyrl-RS"/>
        </w:rPr>
        <w:t>областима</w:t>
      </w:r>
      <w:r w:rsidR="00134C18" w:rsidRPr="00A56263">
        <w:rPr>
          <w:rFonts w:ascii="Arial" w:eastAsia="Times New Roman" w:hAnsi="Arial" w:cs="Arial"/>
          <w:sz w:val="20"/>
          <w:szCs w:val="20"/>
          <w:lang w:val="sr-Cyrl-RS"/>
        </w:rPr>
        <w:t xml:space="preserve"> </w:t>
      </w:r>
      <w:r w:rsidR="00134C18" w:rsidRPr="00A56263">
        <w:rPr>
          <w:rFonts w:ascii="Arial" w:eastAsia="Times New Roman" w:hAnsi="Arial" w:cs="Arial"/>
          <w:sz w:val="20"/>
          <w:szCs w:val="20"/>
          <w:lang w:val="sr-Cyrl-RS"/>
        </w:rPr>
        <w:lastRenderedPageBreak/>
        <w:t>запошљавања, рада и радниих услова</w:t>
      </w:r>
      <w:r w:rsidRPr="00A56263">
        <w:rPr>
          <w:rFonts w:ascii="Arial" w:eastAsia="Times New Roman" w:hAnsi="Arial" w:cs="Arial"/>
          <w:sz w:val="20"/>
          <w:szCs w:val="20"/>
          <w:lang w:val="sr-Cyrl-RS"/>
        </w:rPr>
        <w:t xml:space="preserve"> укључујући приступ запослењу, занимању и самозапошљавању</w:t>
      </w:r>
      <w:r w:rsidR="00134C18" w:rsidRPr="00A56263">
        <w:rPr>
          <w:rFonts w:ascii="Arial" w:eastAsia="Times New Roman" w:hAnsi="Arial" w:cs="Arial"/>
          <w:sz w:val="20"/>
          <w:szCs w:val="20"/>
          <w:lang w:val="sr-Cyrl-RS"/>
        </w:rPr>
        <w:t>,</w:t>
      </w:r>
      <w:r w:rsidRPr="00A56263">
        <w:rPr>
          <w:rFonts w:ascii="Arial" w:eastAsia="Times New Roman" w:hAnsi="Arial" w:cs="Arial"/>
          <w:sz w:val="20"/>
          <w:szCs w:val="20"/>
          <w:lang w:val="sr-Cyrl-RS"/>
        </w:rPr>
        <w:t xml:space="preserve"> као и </w:t>
      </w:r>
      <w:r w:rsidR="00134C18" w:rsidRPr="00A56263">
        <w:rPr>
          <w:rFonts w:ascii="Arial" w:eastAsia="Times New Roman" w:hAnsi="Arial" w:cs="Arial"/>
          <w:sz w:val="20"/>
          <w:szCs w:val="20"/>
          <w:lang w:val="sr-Cyrl-RS"/>
        </w:rPr>
        <w:t>у домену радних услова, накнада</w:t>
      </w:r>
      <w:r w:rsidRPr="00A56263">
        <w:rPr>
          <w:rFonts w:ascii="Arial" w:eastAsia="Times New Roman" w:hAnsi="Arial" w:cs="Arial"/>
          <w:sz w:val="20"/>
          <w:szCs w:val="20"/>
          <w:lang w:val="sr-Cyrl-RS"/>
        </w:rPr>
        <w:t xml:space="preserve">, напредовања у служби и отпуштања с посла. </w:t>
      </w:r>
      <w:r w:rsidRPr="00A56263">
        <w:rPr>
          <w:rStyle w:val="FootnoteReference"/>
          <w:rFonts w:ascii="Arial" w:eastAsia="Times New Roman" w:hAnsi="Arial" w:cs="Arial"/>
          <w:sz w:val="20"/>
          <w:szCs w:val="20"/>
          <w:lang w:val="sr-Cyrl-RS"/>
        </w:rPr>
        <w:footnoteReference w:id="32"/>
      </w:r>
    </w:p>
    <w:p w:rsidR="009520A9" w:rsidRPr="00A56263" w:rsidRDefault="009520A9" w:rsidP="00DC6256">
      <w:pPr>
        <w:pStyle w:val="Default"/>
        <w:spacing w:line="276" w:lineRule="auto"/>
        <w:jc w:val="both"/>
        <w:rPr>
          <w:rFonts w:ascii="Arial" w:eastAsia="Times New Roman" w:hAnsi="Arial" w:cs="Arial"/>
          <w:sz w:val="20"/>
          <w:szCs w:val="20"/>
          <w:lang w:val="ru-RU"/>
        </w:rPr>
      </w:pPr>
    </w:p>
    <w:p w:rsidR="000D6D84" w:rsidRPr="00A56263" w:rsidRDefault="000D6D84" w:rsidP="00A56263">
      <w:pPr>
        <w:pStyle w:val="Default"/>
        <w:spacing w:line="360" w:lineRule="auto"/>
        <w:jc w:val="both"/>
        <w:rPr>
          <w:rFonts w:ascii="Arial" w:hAnsi="Arial" w:cs="Arial"/>
          <w:sz w:val="20"/>
          <w:szCs w:val="20"/>
          <w:lang w:val="ru-RU"/>
        </w:rPr>
      </w:pPr>
      <w:r w:rsidRPr="00A56263">
        <w:rPr>
          <w:rFonts w:ascii="Arial" w:hAnsi="Arial" w:cs="Arial"/>
          <w:sz w:val="20"/>
          <w:szCs w:val="20"/>
          <w:lang w:val="sr-Cyrl-RS"/>
        </w:rPr>
        <w:t>Централна институција надлежна за заштиту од дискриминације је Обудсман за људска права Босне и Херц</w:t>
      </w:r>
      <w:r w:rsidR="00134C18" w:rsidRPr="00A56263">
        <w:rPr>
          <w:rFonts w:ascii="Arial" w:hAnsi="Arial" w:cs="Arial"/>
          <w:sz w:val="20"/>
          <w:szCs w:val="20"/>
          <w:lang w:val="sr-Cyrl-RS"/>
        </w:rPr>
        <w:t>еговине који поступа у складу с</w:t>
      </w:r>
      <w:r w:rsidRPr="00A56263">
        <w:rPr>
          <w:rFonts w:ascii="Arial" w:hAnsi="Arial" w:cs="Arial"/>
          <w:sz w:val="20"/>
          <w:szCs w:val="20"/>
          <w:lang w:val="sr-Cyrl-RS"/>
        </w:rPr>
        <w:t xml:space="preserve"> овим законом и Законом о омбудсману за људска права БиХ</w:t>
      </w:r>
      <w:r w:rsidRPr="00A56263">
        <w:rPr>
          <w:rFonts w:ascii="Arial" w:hAnsi="Arial" w:cs="Arial"/>
          <w:sz w:val="20"/>
          <w:szCs w:val="20"/>
          <w:lang w:val="ru-RU"/>
        </w:rPr>
        <w:t>.</w:t>
      </w:r>
      <w:r w:rsidRPr="00A56263">
        <w:rPr>
          <w:rStyle w:val="FootnoteReference"/>
          <w:rFonts w:ascii="Arial" w:hAnsi="Arial" w:cs="Arial"/>
          <w:sz w:val="20"/>
          <w:szCs w:val="20"/>
        </w:rPr>
        <w:footnoteReference w:id="33"/>
      </w:r>
    </w:p>
    <w:p w:rsidR="009520A9" w:rsidRPr="00A56263" w:rsidRDefault="009520A9" w:rsidP="00DC6256">
      <w:pPr>
        <w:pStyle w:val="Default"/>
        <w:spacing w:line="276" w:lineRule="auto"/>
        <w:jc w:val="both"/>
        <w:rPr>
          <w:rFonts w:ascii="Arial" w:hAnsi="Arial" w:cs="Arial"/>
          <w:sz w:val="20"/>
          <w:szCs w:val="20"/>
          <w:lang w:val="ru-RU"/>
        </w:rPr>
      </w:pPr>
    </w:p>
    <w:p w:rsidR="000D6D84" w:rsidRPr="00A56263" w:rsidRDefault="000D6D84" w:rsidP="00A56263">
      <w:pPr>
        <w:pStyle w:val="Default"/>
        <w:spacing w:line="360" w:lineRule="auto"/>
        <w:jc w:val="both"/>
        <w:rPr>
          <w:rFonts w:ascii="Arial" w:eastAsia="Times New Roman" w:hAnsi="Arial" w:cs="Arial"/>
          <w:sz w:val="20"/>
          <w:szCs w:val="20"/>
          <w:lang w:val="ru-RU"/>
        </w:rPr>
      </w:pPr>
      <w:r w:rsidRPr="00A56263">
        <w:rPr>
          <w:rFonts w:ascii="Arial" w:eastAsia="Times New Roman" w:hAnsi="Arial" w:cs="Arial"/>
          <w:sz w:val="20"/>
          <w:szCs w:val="20"/>
          <w:lang w:val="ru-RU"/>
        </w:rPr>
        <w:t>Свако лице које тврди да је жртва дискриминације може да потражи судску заштиту кроз постојеће поступке или се заштита може тражити кроз подношење посебне тужбе за зашти</w:t>
      </w:r>
      <w:r w:rsidR="00134C18" w:rsidRPr="00A56263">
        <w:rPr>
          <w:rFonts w:ascii="Arial" w:eastAsia="Times New Roman" w:hAnsi="Arial" w:cs="Arial"/>
          <w:sz w:val="20"/>
          <w:szCs w:val="20"/>
          <w:lang w:val="ru-RU"/>
        </w:rPr>
        <w:t>ту од дискриминације у складу с</w:t>
      </w:r>
      <w:r w:rsidRPr="00A56263">
        <w:rPr>
          <w:rFonts w:ascii="Arial" w:eastAsia="Times New Roman" w:hAnsi="Arial" w:cs="Arial"/>
          <w:sz w:val="20"/>
          <w:szCs w:val="20"/>
          <w:lang w:val="ru-RU"/>
        </w:rPr>
        <w:t xml:space="preserve"> Законом о забрани дискриминације</w:t>
      </w:r>
      <w:r w:rsidRPr="00A56263">
        <w:rPr>
          <w:rStyle w:val="FootnoteReference"/>
          <w:rFonts w:ascii="Arial" w:eastAsia="Times New Roman" w:hAnsi="Arial" w:cs="Arial"/>
          <w:sz w:val="20"/>
          <w:szCs w:val="20"/>
        </w:rPr>
        <w:footnoteReference w:id="34"/>
      </w:r>
      <w:r w:rsidRPr="00A56263">
        <w:rPr>
          <w:rFonts w:ascii="Arial" w:eastAsia="Times New Roman" w:hAnsi="Arial" w:cs="Arial"/>
          <w:sz w:val="20"/>
          <w:szCs w:val="20"/>
          <w:lang w:val="ru-RU"/>
        </w:rPr>
        <w:t xml:space="preserve">. Јавни и приватни пружаоци правне помоћи могу да помогну подносиоцу, односно подноситељки тужбе давањем савета о његовим, односно њеним правима, те подношењем тужбе за дискриминацију. </w:t>
      </w:r>
      <w:r w:rsidRPr="00A56263">
        <w:rPr>
          <w:rFonts w:ascii="Arial" w:eastAsia="Times New Roman" w:hAnsi="Arial" w:cs="Arial"/>
          <w:sz w:val="20"/>
          <w:szCs w:val="20"/>
          <w:lang w:val="sr-Cyrl-RS"/>
        </w:rPr>
        <w:t xml:space="preserve">Према одредбама члана 7. овог закона </w:t>
      </w:r>
      <w:r w:rsidRPr="00A56263">
        <w:rPr>
          <w:rFonts w:ascii="Arial" w:eastAsia="Times New Roman" w:hAnsi="Arial" w:cs="Arial"/>
          <w:sz w:val="20"/>
          <w:szCs w:val="20"/>
          <w:lang w:val="ru-RU"/>
        </w:rPr>
        <w:t>институција Омбдусмана за људска права БиХ може да прима жалбе које се односе на дискриминацију, те да саветује подносиоце, односно подноситељке тужбе о њиховим правима. Институција Омбдусмана за људска права БиХ такође може да даје препоруке и мишљења, предлаже покретање поступка медијације, као и да иницира и учествује у судском поступку за прекршаје у име подносиоца, односно подноситељке тужбе</w:t>
      </w:r>
      <w:r w:rsidRPr="00A56263">
        <w:rPr>
          <w:rFonts w:ascii="Arial" w:eastAsia="Times New Roman" w:hAnsi="Arial" w:cs="Arial"/>
          <w:sz w:val="20"/>
          <w:szCs w:val="20"/>
          <w:lang w:val="sr-Cyrl-RS"/>
        </w:rPr>
        <w:t>.</w:t>
      </w:r>
      <w:r w:rsidRPr="00A56263">
        <w:rPr>
          <w:rFonts w:ascii="Arial" w:eastAsia="Times New Roman" w:hAnsi="Arial" w:cs="Arial"/>
          <w:sz w:val="20"/>
          <w:szCs w:val="20"/>
          <w:lang w:val="ru-RU"/>
        </w:rPr>
        <w:t xml:space="preserve"> </w:t>
      </w:r>
    </w:p>
    <w:p w:rsidR="009520A9" w:rsidRPr="00A56263" w:rsidRDefault="009520A9" w:rsidP="00DC6256">
      <w:pPr>
        <w:pStyle w:val="Default"/>
        <w:spacing w:line="276" w:lineRule="auto"/>
        <w:jc w:val="both"/>
        <w:rPr>
          <w:rFonts w:ascii="Arial" w:eastAsia="Times New Roman" w:hAnsi="Arial" w:cs="Arial"/>
          <w:sz w:val="20"/>
          <w:szCs w:val="20"/>
          <w:lang w:val="ru-RU"/>
        </w:rPr>
      </w:pPr>
    </w:p>
    <w:p w:rsidR="000A3AFC" w:rsidRPr="00A56263" w:rsidRDefault="000D6D84" w:rsidP="00A56263">
      <w:pPr>
        <w:pStyle w:val="Default"/>
        <w:spacing w:line="360" w:lineRule="auto"/>
        <w:jc w:val="both"/>
        <w:rPr>
          <w:rFonts w:ascii="Arial" w:eastAsia="Times New Roman" w:hAnsi="Arial" w:cs="Arial"/>
          <w:sz w:val="20"/>
          <w:szCs w:val="20"/>
          <w:lang w:val="sr-Cyrl-RS"/>
        </w:rPr>
      </w:pPr>
      <w:r w:rsidRPr="00A56263">
        <w:rPr>
          <w:rFonts w:ascii="Arial" w:eastAsia="Times New Roman" w:hAnsi="Arial" w:cs="Arial"/>
          <w:sz w:val="20"/>
          <w:szCs w:val="20"/>
          <w:lang w:val="sr-Cyrl-RS"/>
        </w:rPr>
        <w:t>Казнене одредбе које су углавном новчане</w:t>
      </w:r>
      <w:r w:rsidR="00AE3A7B" w:rsidRPr="00A56263">
        <w:rPr>
          <w:rFonts w:ascii="Arial" w:eastAsia="Times New Roman" w:hAnsi="Arial" w:cs="Arial"/>
          <w:sz w:val="20"/>
          <w:szCs w:val="20"/>
          <w:lang w:val="sr-Cyrl-RS"/>
        </w:rPr>
        <w:t>,</w:t>
      </w:r>
      <w:r w:rsidRPr="00A56263">
        <w:rPr>
          <w:rFonts w:ascii="Arial" w:eastAsia="Times New Roman" w:hAnsi="Arial" w:cs="Arial"/>
          <w:sz w:val="20"/>
          <w:szCs w:val="20"/>
          <w:lang w:val="sr-Cyrl-RS"/>
        </w:rPr>
        <w:t xml:space="preserve"> дефинисане су у члановима 19-23</w:t>
      </w:r>
      <w:r w:rsidR="00AE3A7B" w:rsidRPr="00A56263">
        <w:rPr>
          <w:rFonts w:ascii="Arial" w:eastAsia="Times New Roman" w:hAnsi="Arial" w:cs="Arial"/>
          <w:sz w:val="20"/>
          <w:szCs w:val="20"/>
          <w:lang w:val="sr-Cyrl-RS"/>
        </w:rPr>
        <w:t>.</w:t>
      </w:r>
      <w:r w:rsidRPr="00A56263">
        <w:rPr>
          <w:rFonts w:ascii="Arial" w:eastAsia="Times New Roman" w:hAnsi="Arial" w:cs="Arial"/>
          <w:sz w:val="20"/>
          <w:szCs w:val="20"/>
          <w:lang w:val="sr-Cyrl-RS"/>
        </w:rPr>
        <w:t xml:space="preserve"> Закона о забрани дискриминације.</w:t>
      </w:r>
    </w:p>
    <w:p w:rsidR="000A3AFC" w:rsidRPr="00A56263" w:rsidRDefault="00E3786E" w:rsidP="00A56263">
      <w:pPr>
        <w:pStyle w:val="Heading1"/>
        <w:spacing w:line="360" w:lineRule="auto"/>
        <w:rPr>
          <w:sz w:val="20"/>
          <w:szCs w:val="20"/>
          <w:lang w:val="ru-RU"/>
        </w:rPr>
      </w:pPr>
      <w:bookmarkStart w:id="4" w:name="_Toc535933974"/>
      <w:r w:rsidRPr="00A56263">
        <w:rPr>
          <w:sz w:val="20"/>
          <w:szCs w:val="20"/>
          <w:lang w:val="ru-RU"/>
        </w:rPr>
        <w:t>МАКЕДОНИЈА</w:t>
      </w:r>
      <w:bookmarkEnd w:id="4"/>
    </w:p>
    <w:p w:rsidR="0041009D" w:rsidRPr="00A56263" w:rsidRDefault="0041009D" w:rsidP="00A56263">
      <w:pPr>
        <w:pStyle w:val="NoSpacing"/>
        <w:spacing w:line="360" w:lineRule="auto"/>
        <w:rPr>
          <w:sz w:val="20"/>
          <w:szCs w:val="20"/>
          <w:lang w:val="ru-RU"/>
        </w:rPr>
      </w:pPr>
    </w:p>
    <w:p w:rsidR="008669DF" w:rsidRPr="00A56263" w:rsidRDefault="008669DF" w:rsidP="00A56263">
      <w:pPr>
        <w:spacing w:line="360" w:lineRule="auto"/>
        <w:jc w:val="both"/>
        <w:rPr>
          <w:rFonts w:ascii="Arial" w:hAnsi="Arial" w:cs="Arial"/>
          <w:sz w:val="20"/>
          <w:szCs w:val="20"/>
          <w:lang w:val="ru-RU"/>
        </w:rPr>
      </w:pPr>
      <w:r w:rsidRPr="00A56263">
        <w:rPr>
          <w:rFonts w:ascii="Arial" w:hAnsi="Arial" w:cs="Arial"/>
          <w:sz w:val="20"/>
          <w:szCs w:val="20"/>
          <w:lang w:val="ru-RU"/>
        </w:rPr>
        <w:t>Чланом 9. Устава Републике Македоније грађанима Македоније су гарантована иста права и слободе без обзира на пол, расу, национално и социјално порекло, политичка и верска убеђења, имовину и друштвени положај.</w:t>
      </w:r>
    </w:p>
    <w:p w:rsidR="00E3786E" w:rsidRPr="0004700B" w:rsidRDefault="00E3786E" w:rsidP="00A56263">
      <w:pPr>
        <w:spacing w:line="360" w:lineRule="auto"/>
        <w:jc w:val="both"/>
        <w:rPr>
          <w:sz w:val="20"/>
          <w:szCs w:val="20"/>
          <w:lang w:val="ru-RU"/>
        </w:rPr>
      </w:pPr>
      <w:r w:rsidRPr="00A56263">
        <w:rPr>
          <w:rFonts w:ascii="Arial" w:hAnsi="Arial" w:cs="Arial"/>
          <w:sz w:val="20"/>
          <w:szCs w:val="20"/>
          <w:lang w:val="ru-RU"/>
        </w:rPr>
        <w:t>Радноправни положај жена у законодавству Републике Македоније регулисан је сетом закона као што су Закон о радним односима</w:t>
      </w:r>
      <w:r w:rsidR="008669DF" w:rsidRPr="00A56263">
        <w:rPr>
          <w:rFonts w:ascii="Arial" w:hAnsi="Arial" w:cs="Arial"/>
          <w:sz w:val="20"/>
          <w:szCs w:val="20"/>
          <w:lang w:val="ru-RU"/>
        </w:rPr>
        <w:t xml:space="preserve"> (С</w:t>
      </w:r>
      <w:r w:rsidR="008669DF" w:rsidRPr="00A56263">
        <w:rPr>
          <w:rFonts w:ascii="Arial" w:eastAsia="Times New Roman" w:hAnsi="Arial" w:cs="Arial"/>
          <w:sz w:val="20"/>
          <w:szCs w:val="20"/>
          <w:lang w:val="ru-RU" w:bidi="gu-IN"/>
        </w:rPr>
        <w:t>лужбен весник на РМ, бр. 158/2010, 27/2016, 120/2018)</w:t>
      </w:r>
      <w:r w:rsidRPr="00A56263">
        <w:rPr>
          <w:rFonts w:ascii="Arial" w:hAnsi="Arial" w:cs="Arial"/>
          <w:sz w:val="20"/>
          <w:szCs w:val="20"/>
          <w:lang w:val="ru-RU"/>
        </w:rPr>
        <w:t>, Закон о пензијско-инвалидском осигурању</w:t>
      </w:r>
      <w:r w:rsidR="006E0349" w:rsidRPr="00A56263">
        <w:rPr>
          <w:rFonts w:ascii="Arial" w:hAnsi="Arial" w:cs="Arial"/>
          <w:sz w:val="20"/>
          <w:szCs w:val="20"/>
          <w:lang w:val="ru-RU"/>
        </w:rPr>
        <w:t xml:space="preserve"> (С</w:t>
      </w:r>
      <w:r w:rsidR="006E0349" w:rsidRPr="00A56263">
        <w:rPr>
          <w:rFonts w:ascii="Arial" w:eastAsia="Times New Roman" w:hAnsi="Arial" w:cs="Arial"/>
          <w:sz w:val="20"/>
          <w:szCs w:val="20"/>
          <w:lang w:val="ru-RU" w:bidi="gu-IN"/>
        </w:rPr>
        <w:t xml:space="preserve">лужбен весник на РМ, бр. </w:t>
      </w:r>
      <w:r w:rsidR="006E0349" w:rsidRPr="00A56263">
        <w:rPr>
          <w:rFonts w:ascii="Arial" w:hAnsi="Arial" w:cs="Arial"/>
          <w:sz w:val="20"/>
          <w:szCs w:val="20"/>
          <w:lang w:val="ru-RU"/>
        </w:rPr>
        <w:t>98/2012, 166/2012, 15/2013, 170/2013, 43/2014, 44/2014</w:t>
      </w:r>
      <w:r w:rsidR="00B06AEC">
        <w:rPr>
          <w:rFonts w:ascii="Arial" w:hAnsi="Arial" w:cs="Arial"/>
          <w:sz w:val="20"/>
          <w:szCs w:val="20"/>
          <w:lang w:val="ru-RU"/>
        </w:rPr>
        <w:t xml:space="preserve">, 97/2014, 113/2014. 160/2014, </w:t>
      </w:r>
      <w:r w:rsidR="006E0349" w:rsidRPr="00A56263">
        <w:rPr>
          <w:rFonts w:ascii="Arial" w:eastAsia="Times New Roman" w:hAnsi="Arial" w:cs="Arial"/>
          <w:sz w:val="20"/>
          <w:szCs w:val="20"/>
          <w:lang w:val="ru-RU" w:bidi="gu-IN"/>
        </w:rPr>
        <w:t>188/14,</w:t>
      </w:r>
      <w:r w:rsidR="00B06AEC">
        <w:rPr>
          <w:rFonts w:ascii="Arial" w:eastAsia="Times New Roman" w:hAnsi="Arial" w:cs="Arial"/>
          <w:sz w:val="20"/>
          <w:szCs w:val="20"/>
          <w:lang w:val="ru-RU" w:bidi="gu-IN"/>
        </w:rPr>
        <w:t xml:space="preserve"> </w:t>
      </w:r>
      <w:r w:rsidR="006E0349" w:rsidRPr="00A56263">
        <w:rPr>
          <w:rFonts w:ascii="Arial" w:eastAsia="Times New Roman" w:hAnsi="Arial" w:cs="Arial"/>
          <w:sz w:val="20"/>
          <w:szCs w:val="20"/>
          <w:lang w:val="ru-RU" w:bidi="gu-IN"/>
        </w:rPr>
        <w:t>20/15,</w:t>
      </w:r>
      <w:r w:rsidR="00B06AEC">
        <w:rPr>
          <w:rFonts w:ascii="Arial" w:eastAsia="Times New Roman" w:hAnsi="Arial" w:cs="Arial"/>
          <w:sz w:val="20"/>
          <w:szCs w:val="20"/>
          <w:lang w:val="ru-RU" w:bidi="gu-IN"/>
        </w:rPr>
        <w:t xml:space="preserve"> </w:t>
      </w:r>
      <w:r w:rsidR="006E0349" w:rsidRPr="00A56263">
        <w:rPr>
          <w:rFonts w:ascii="Arial" w:eastAsia="Times New Roman" w:hAnsi="Arial" w:cs="Arial"/>
          <w:sz w:val="20"/>
          <w:szCs w:val="20"/>
          <w:lang w:val="ru-RU" w:bidi="gu-IN"/>
        </w:rPr>
        <w:t>61/15,</w:t>
      </w:r>
      <w:r w:rsidR="00B06AEC">
        <w:rPr>
          <w:rFonts w:ascii="Arial" w:eastAsia="Times New Roman" w:hAnsi="Arial" w:cs="Arial"/>
          <w:sz w:val="20"/>
          <w:szCs w:val="20"/>
          <w:lang w:val="ru-RU" w:bidi="gu-IN"/>
        </w:rPr>
        <w:t xml:space="preserve"> </w:t>
      </w:r>
      <w:r w:rsidR="006E0349" w:rsidRPr="00A56263">
        <w:rPr>
          <w:rFonts w:ascii="Arial" w:eastAsia="Times New Roman" w:hAnsi="Arial" w:cs="Arial"/>
          <w:sz w:val="20"/>
          <w:szCs w:val="20"/>
          <w:lang w:val="ru-RU" w:bidi="gu-IN"/>
        </w:rPr>
        <w:t>97/15,</w:t>
      </w:r>
      <w:r w:rsidR="00B06AEC">
        <w:rPr>
          <w:rFonts w:ascii="Arial" w:eastAsia="Times New Roman" w:hAnsi="Arial" w:cs="Arial"/>
          <w:sz w:val="20"/>
          <w:szCs w:val="20"/>
          <w:lang w:val="ru-RU" w:bidi="gu-IN"/>
        </w:rPr>
        <w:t xml:space="preserve"> </w:t>
      </w:r>
      <w:r w:rsidR="006E0349" w:rsidRPr="00A56263">
        <w:rPr>
          <w:rFonts w:ascii="Arial" w:eastAsia="Times New Roman" w:hAnsi="Arial" w:cs="Arial"/>
          <w:sz w:val="20"/>
          <w:szCs w:val="20"/>
          <w:lang w:val="ru-RU" w:bidi="gu-IN"/>
        </w:rPr>
        <w:t>129/15,</w:t>
      </w:r>
      <w:r w:rsidR="00B06AEC">
        <w:rPr>
          <w:rFonts w:ascii="Arial" w:eastAsia="Times New Roman" w:hAnsi="Arial" w:cs="Arial"/>
          <w:sz w:val="20"/>
          <w:szCs w:val="20"/>
          <w:lang w:val="ru-RU" w:bidi="gu-IN"/>
        </w:rPr>
        <w:t xml:space="preserve"> </w:t>
      </w:r>
      <w:r w:rsidR="006E0349" w:rsidRPr="00A56263">
        <w:rPr>
          <w:rFonts w:ascii="Arial" w:eastAsia="Times New Roman" w:hAnsi="Arial" w:cs="Arial"/>
          <w:sz w:val="20"/>
          <w:szCs w:val="20"/>
          <w:lang w:val="ru-RU" w:bidi="gu-IN"/>
        </w:rPr>
        <w:t>147/15,</w:t>
      </w:r>
      <w:r w:rsidR="00B06AEC">
        <w:rPr>
          <w:rFonts w:ascii="Arial" w:eastAsia="Times New Roman" w:hAnsi="Arial" w:cs="Arial"/>
          <w:sz w:val="20"/>
          <w:szCs w:val="20"/>
          <w:lang w:val="ru-RU" w:bidi="gu-IN"/>
        </w:rPr>
        <w:t xml:space="preserve"> </w:t>
      </w:r>
      <w:r w:rsidR="006E0349" w:rsidRPr="00A56263">
        <w:rPr>
          <w:rFonts w:ascii="Arial" w:eastAsia="Times New Roman" w:hAnsi="Arial" w:cs="Arial"/>
          <w:sz w:val="20"/>
          <w:szCs w:val="20"/>
          <w:lang w:val="ru-RU" w:bidi="gu-IN"/>
        </w:rPr>
        <w:t>154/15,</w:t>
      </w:r>
      <w:r w:rsidR="00B06AEC">
        <w:rPr>
          <w:rFonts w:ascii="Arial" w:eastAsia="Times New Roman" w:hAnsi="Arial" w:cs="Arial"/>
          <w:sz w:val="20"/>
          <w:szCs w:val="20"/>
          <w:lang w:val="ru-RU" w:bidi="gu-IN"/>
        </w:rPr>
        <w:t xml:space="preserve"> </w:t>
      </w:r>
      <w:r w:rsidR="006E0349" w:rsidRPr="00A56263">
        <w:rPr>
          <w:rFonts w:ascii="Arial" w:eastAsia="Times New Roman" w:hAnsi="Arial" w:cs="Arial"/>
          <w:sz w:val="20"/>
          <w:szCs w:val="20"/>
          <w:lang w:val="ru-RU" w:bidi="gu-IN"/>
        </w:rPr>
        <w:t>173/15,</w:t>
      </w:r>
      <w:r w:rsidR="00B06AEC">
        <w:rPr>
          <w:rFonts w:ascii="Arial" w:eastAsia="Times New Roman" w:hAnsi="Arial" w:cs="Arial"/>
          <w:sz w:val="20"/>
          <w:szCs w:val="20"/>
          <w:lang w:val="ru-RU" w:bidi="gu-IN"/>
        </w:rPr>
        <w:t xml:space="preserve"> </w:t>
      </w:r>
      <w:r w:rsidR="006E0349" w:rsidRPr="00A56263">
        <w:rPr>
          <w:rFonts w:ascii="Arial" w:eastAsia="Times New Roman" w:hAnsi="Arial" w:cs="Arial"/>
          <w:sz w:val="20"/>
          <w:szCs w:val="20"/>
          <w:lang w:val="ru-RU" w:bidi="gu-IN"/>
        </w:rPr>
        <w:t>217/15,</w:t>
      </w:r>
      <w:r w:rsidR="00B06AEC">
        <w:rPr>
          <w:rFonts w:ascii="Arial" w:eastAsia="Times New Roman" w:hAnsi="Arial" w:cs="Arial"/>
          <w:sz w:val="20"/>
          <w:szCs w:val="20"/>
          <w:lang w:val="ru-RU" w:bidi="gu-IN"/>
        </w:rPr>
        <w:t xml:space="preserve"> </w:t>
      </w:r>
      <w:r w:rsidR="006E0349" w:rsidRPr="00A56263">
        <w:rPr>
          <w:rFonts w:ascii="Arial" w:eastAsia="Times New Roman" w:hAnsi="Arial" w:cs="Arial"/>
          <w:sz w:val="20"/>
          <w:szCs w:val="20"/>
          <w:lang w:val="ru-RU" w:bidi="gu-IN"/>
        </w:rPr>
        <w:t>27/16,1</w:t>
      </w:r>
      <w:r w:rsidR="00B06AEC">
        <w:rPr>
          <w:rFonts w:ascii="Arial" w:eastAsia="Times New Roman" w:hAnsi="Arial" w:cs="Arial"/>
          <w:sz w:val="20"/>
          <w:szCs w:val="20"/>
          <w:lang w:val="ru-RU" w:bidi="gu-IN"/>
        </w:rPr>
        <w:t xml:space="preserve"> </w:t>
      </w:r>
      <w:r w:rsidR="006E0349" w:rsidRPr="00A56263">
        <w:rPr>
          <w:rFonts w:ascii="Arial" w:eastAsia="Times New Roman" w:hAnsi="Arial" w:cs="Arial"/>
          <w:sz w:val="20"/>
          <w:szCs w:val="20"/>
          <w:lang w:val="ru-RU" w:bidi="gu-IN"/>
        </w:rPr>
        <w:t>20/16,1</w:t>
      </w:r>
      <w:r w:rsidR="00B06AEC">
        <w:rPr>
          <w:rFonts w:ascii="Arial" w:eastAsia="Times New Roman" w:hAnsi="Arial" w:cs="Arial"/>
          <w:sz w:val="20"/>
          <w:szCs w:val="20"/>
          <w:lang w:val="ru-RU" w:bidi="gu-IN"/>
        </w:rPr>
        <w:t xml:space="preserve"> </w:t>
      </w:r>
      <w:r w:rsidR="006E0349" w:rsidRPr="00A56263">
        <w:rPr>
          <w:rFonts w:ascii="Arial" w:eastAsia="Times New Roman" w:hAnsi="Arial" w:cs="Arial"/>
          <w:sz w:val="20"/>
          <w:szCs w:val="20"/>
          <w:lang w:val="ru-RU" w:bidi="gu-IN"/>
        </w:rPr>
        <w:t>32/16,</w:t>
      </w:r>
      <w:r w:rsidR="00B06AEC">
        <w:rPr>
          <w:rFonts w:ascii="Arial" w:eastAsia="Times New Roman" w:hAnsi="Arial" w:cs="Arial"/>
          <w:sz w:val="20"/>
          <w:szCs w:val="20"/>
          <w:lang w:val="ru-RU" w:bidi="gu-IN"/>
        </w:rPr>
        <w:t xml:space="preserve"> </w:t>
      </w:r>
      <w:r w:rsidR="006E0349" w:rsidRPr="00A56263">
        <w:rPr>
          <w:rFonts w:ascii="Arial" w:eastAsia="Times New Roman" w:hAnsi="Arial" w:cs="Arial"/>
          <w:sz w:val="20"/>
          <w:szCs w:val="20"/>
          <w:lang w:val="ru-RU" w:bidi="gu-IN"/>
        </w:rPr>
        <w:t>35/18,</w:t>
      </w:r>
      <w:r w:rsidR="00B06AEC">
        <w:rPr>
          <w:rFonts w:ascii="Arial" w:eastAsia="Times New Roman" w:hAnsi="Arial" w:cs="Arial"/>
          <w:sz w:val="20"/>
          <w:szCs w:val="20"/>
          <w:lang w:val="ru-RU" w:bidi="gu-IN"/>
        </w:rPr>
        <w:t xml:space="preserve"> </w:t>
      </w:r>
      <w:r w:rsidR="006E0349" w:rsidRPr="00A56263">
        <w:rPr>
          <w:rFonts w:ascii="Arial" w:eastAsia="Times New Roman" w:hAnsi="Arial" w:cs="Arial"/>
          <w:sz w:val="20"/>
          <w:szCs w:val="20"/>
          <w:lang w:val="ru-RU" w:bidi="gu-IN"/>
        </w:rPr>
        <w:t>220/18)</w:t>
      </w:r>
      <w:r w:rsidR="0004700B">
        <w:rPr>
          <w:sz w:val="20"/>
          <w:szCs w:val="20"/>
          <w:lang w:val="ru-RU"/>
        </w:rPr>
        <w:t xml:space="preserve">, </w:t>
      </w:r>
      <w:r w:rsidRPr="00A56263">
        <w:rPr>
          <w:rFonts w:ascii="Arial" w:hAnsi="Arial" w:cs="Arial"/>
          <w:sz w:val="20"/>
          <w:szCs w:val="20"/>
          <w:lang w:val="ru-RU"/>
        </w:rPr>
        <w:t xml:space="preserve">Закон о спечавању </w:t>
      </w:r>
      <w:r w:rsidR="006E0349" w:rsidRPr="00A56263">
        <w:rPr>
          <w:rFonts w:ascii="Arial" w:hAnsi="Arial" w:cs="Arial"/>
          <w:sz w:val="20"/>
          <w:szCs w:val="20"/>
          <w:lang w:val="ru-RU"/>
        </w:rPr>
        <w:t xml:space="preserve">и </w:t>
      </w:r>
      <w:bookmarkStart w:id="5" w:name="_GoBack"/>
      <w:bookmarkEnd w:id="5"/>
      <w:r w:rsidR="006E0349" w:rsidRPr="00A56263">
        <w:rPr>
          <w:rFonts w:ascii="Arial" w:hAnsi="Arial" w:cs="Arial"/>
          <w:sz w:val="20"/>
          <w:szCs w:val="20"/>
          <w:lang w:val="ru-RU"/>
        </w:rPr>
        <w:t xml:space="preserve">заштити од </w:t>
      </w:r>
      <w:r w:rsidRPr="00A56263">
        <w:rPr>
          <w:rFonts w:ascii="Arial" w:hAnsi="Arial" w:cs="Arial"/>
          <w:sz w:val="20"/>
          <w:szCs w:val="20"/>
          <w:lang w:val="ru-RU"/>
        </w:rPr>
        <w:t>дискриминације</w:t>
      </w:r>
      <w:r w:rsidR="006E0349" w:rsidRPr="00A56263">
        <w:rPr>
          <w:rFonts w:ascii="Arial" w:hAnsi="Arial" w:cs="Arial"/>
          <w:sz w:val="20"/>
          <w:szCs w:val="20"/>
          <w:lang w:val="ru-RU"/>
        </w:rPr>
        <w:t xml:space="preserve"> (С</w:t>
      </w:r>
      <w:r w:rsidR="006E0349" w:rsidRPr="00A56263">
        <w:rPr>
          <w:rFonts w:ascii="Arial" w:eastAsia="Times New Roman" w:hAnsi="Arial" w:cs="Arial"/>
          <w:sz w:val="20"/>
          <w:szCs w:val="20"/>
          <w:lang w:val="ru-RU" w:bidi="gu-IN"/>
        </w:rPr>
        <w:t>лужбен весник на РМ, бр. 5</w:t>
      </w:r>
      <w:r w:rsidR="006E0349" w:rsidRPr="00A56263">
        <w:rPr>
          <w:rFonts w:ascii="Arial" w:hAnsi="Arial" w:cs="Arial"/>
          <w:sz w:val="20"/>
          <w:szCs w:val="20"/>
          <w:lang w:val="ru-RU"/>
        </w:rPr>
        <w:t>0/2010</w:t>
      </w:r>
      <w:r w:rsidR="006E0349" w:rsidRPr="00A56263">
        <w:rPr>
          <w:rFonts w:ascii="Arial" w:hAnsi="Arial" w:cs="Arial"/>
          <w:sz w:val="20"/>
          <w:szCs w:val="20"/>
          <w:lang w:val="sr-Cyrl-RS"/>
        </w:rPr>
        <w:t xml:space="preserve">, </w:t>
      </w:r>
      <w:r w:rsidR="006E0349" w:rsidRPr="00A56263">
        <w:rPr>
          <w:rFonts w:ascii="Arial" w:hAnsi="Arial" w:cs="Arial"/>
          <w:sz w:val="20"/>
          <w:szCs w:val="20"/>
          <w:lang w:val="ru-RU"/>
        </w:rPr>
        <w:t xml:space="preserve">127/2010 </w:t>
      </w:r>
      <w:r w:rsidR="006E0349" w:rsidRPr="00A56263">
        <w:rPr>
          <w:rFonts w:ascii="Arial" w:hAnsi="Arial" w:cs="Arial"/>
          <w:sz w:val="20"/>
          <w:szCs w:val="20"/>
          <w:lang w:val="sr-Cyrl-RS"/>
        </w:rPr>
        <w:t>одлука УС</w:t>
      </w:r>
      <w:r w:rsidR="007B0B41" w:rsidRPr="00A56263">
        <w:rPr>
          <w:rFonts w:ascii="Arial" w:hAnsi="Arial" w:cs="Arial"/>
          <w:sz w:val="20"/>
          <w:szCs w:val="20"/>
          <w:lang w:val="sr-Cyrl-RS"/>
        </w:rPr>
        <w:t>, 44/2014, 150/15, 31/2016, 21/2018</w:t>
      </w:r>
      <w:r w:rsidR="006E0349" w:rsidRPr="00A56263">
        <w:rPr>
          <w:rFonts w:ascii="Arial" w:hAnsi="Arial" w:cs="Arial"/>
          <w:sz w:val="20"/>
          <w:szCs w:val="20"/>
          <w:lang w:val="sr-Cyrl-RS"/>
        </w:rPr>
        <w:t>),</w:t>
      </w:r>
      <w:r w:rsidR="006E0349" w:rsidRPr="00A56263">
        <w:rPr>
          <w:sz w:val="20"/>
          <w:szCs w:val="20"/>
          <w:lang w:val="sr-Cyrl-RS"/>
        </w:rPr>
        <w:t xml:space="preserve"> </w:t>
      </w:r>
      <w:r w:rsidRPr="00A56263">
        <w:rPr>
          <w:rFonts w:ascii="Arial" w:hAnsi="Arial" w:cs="Arial"/>
          <w:sz w:val="20"/>
          <w:szCs w:val="20"/>
          <w:lang w:val="ru-RU"/>
        </w:rPr>
        <w:t>Закон о равноправности жена и мушкараца</w:t>
      </w:r>
      <w:r w:rsidR="007B0B41" w:rsidRPr="00A56263">
        <w:rPr>
          <w:rFonts w:ascii="Arial" w:hAnsi="Arial" w:cs="Arial"/>
          <w:sz w:val="20"/>
          <w:szCs w:val="20"/>
          <w:lang w:val="ru-RU"/>
        </w:rPr>
        <w:t xml:space="preserve"> (С</w:t>
      </w:r>
      <w:r w:rsidR="007B0B41" w:rsidRPr="00A56263">
        <w:rPr>
          <w:rFonts w:ascii="Arial" w:eastAsia="Times New Roman" w:hAnsi="Arial" w:cs="Arial"/>
          <w:sz w:val="20"/>
          <w:szCs w:val="20"/>
          <w:lang w:val="ru-RU" w:bidi="gu-IN"/>
        </w:rPr>
        <w:t xml:space="preserve">лужбен весник на РМ, бр.66/2006, 06/2012, </w:t>
      </w:r>
      <w:r w:rsidR="007B0B41" w:rsidRPr="00A56263">
        <w:rPr>
          <w:rFonts w:ascii="Arial" w:eastAsia="Times New Roman" w:hAnsi="Arial" w:cs="Arial"/>
          <w:sz w:val="20"/>
          <w:szCs w:val="20"/>
          <w:lang w:val="ru-RU" w:bidi="gu-IN"/>
        </w:rPr>
        <w:lastRenderedPageBreak/>
        <w:t>166/2014, 150/2015, 2011/2015)</w:t>
      </w:r>
      <w:r w:rsidRPr="00A56263">
        <w:rPr>
          <w:rFonts w:ascii="Arial" w:hAnsi="Arial" w:cs="Arial"/>
          <w:sz w:val="20"/>
          <w:szCs w:val="20"/>
          <w:lang w:val="ru-RU"/>
        </w:rPr>
        <w:t>. Поред тога, Македонија је ратификовала међународне конвенције и документа која се, између осталог, односе и на једнаке могућности и заштиту у области рада, социјалне заштит</w:t>
      </w:r>
      <w:r w:rsidRPr="00A56263">
        <w:rPr>
          <w:rFonts w:ascii="Arial" w:hAnsi="Arial" w:cs="Arial"/>
          <w:sz w:val="20"/>
          <w:szCs w:val="20"/>
        </w:rPr>
        <w:t>e</w:t>
      </w:r>
      <w:r w:rsidRPr="00A56263">
        <w:rPr>
          <w:rFonts w:ascii="Arial" w:hAnsi="Arial" w:cs="Arial"/>
          <w:sz w:val="20"/>
          <w:szCs w:val="20"/>
          <w:lang w:val="ru-RU"/>
        </w:rPr>
        <w:t xml:space="preserve"> и осигурања.</w:t>
      </w:r>
    </w:p>
    <w:p w:rsidR="00E3786E" w:rsidRPr="00A56263" w:rsidRDefault="00E3786E" w:rsidP="00A56263">
      <w:pPr>
        <w:pStyle w:val="Standard"/>
        <w:spacing w:line="360" w:lineRule="auto"/>
        <w:jc w:val="both"/>
        <w:rPr>
          <w:rFonts w:cs="Arial"/>
          <w:lang w:val="ru-RU"/>
        </w:rPr>
      </w:pPr>
      <w:r w:rsidRPr="00A56263">
        <w:rPr>
          <w:rFonts w:cs="Arial"/>
          <w:lang w:val="ru-RU"/>
        </w:rPr>
        <w:t>З</w:t>
      </w:r>
      <w:r w:rsidR="006E0349" w:rsidRPr="00A56263">
        <w:rPr>
          <w:rFonts w:cs="Arial"/>
          <w:lang w:val="ru-RU"/>
        </w:rPr>
        <w:t xml:space="preserve">аконом о радним односима </w:t>
      </w:r>
      <w:r w:rsidRPr="00A56263">
        <w:rPr>
          <w:rFonts w:cs="Arial"/>
          <w:lang w:val="ru-RU"/>
        </w:rPr>
        <w:t>успостављају се једнаке могућности за жене и муш</w:t>
      </w:r>
      <w:r w:rsidR="007B0B41" w:rsidRPr="00A56263">
        <w:rPr>
          <w:rFonts w:cs="Arial"/>
          <w:lang w:val="ru-RU"/>
        </w:rPr>
        <w:t>карце у области рада и забрањана је</w:t>
      </w:r>
      <w:r w:rsidRPr="00A56263">
        <w:rPr>
          <w:rFonts w:cs="Arial"/>
          <w:lang w:val="ru-RU"/>
        </w:rPr>
        <w:t xml:space="preserve"> свака родно заснована дискриминација када су у питању приступ запошљавању, укључујући напредовање и стручно оспособљавање у раду, услови рада, једнака плата за једнак рад, професионални систем социјалне сигурности, одсуство са посла, радно време и отказ уговора о раду. Дискриминацијом се, наравно, не сматрају мере које се односе на посебну заштиту жена, трудница, жена које користе нека права за заштиту материнства.</w:t>
      </w:r>
    </w:p>
    <w:p w:rsidR="00E3786E" w:rsidRPr="00A56263" w:rsidRDefault="007B0B41" w:rsidP="00A56263">
      <w:pPr>
        <w:pStyle w:val="Standard"/>
        <w:spacing w:line="360" w:lineRule="auto"/>
        <w:jc w:val="both"/>
        <w:rPr>
          <w:rFonts w:cs="Arial"/>
          <w:lang w:val="ru-RU"/>
        </w:rPr>
      </w:pPr>
      <w:r w:rsidRPr="00A56263">
        <w:rPr>
          <w:rFonts w:cs="Arial"/>
          <w:lang w:val="ru-RU"/>
        </w:rPr>
        <w:t>Према члану 24. Закона о радним односима</w:t>
      </w:r>
      <w:r w:rsidR="00E3786E" w:rsidRPr="00A56263">
        <w:rPr>
          <w:rFonts w:cs="Arial"/>
          <w:lang w:val="ru-RU"/>
        </w:rPr>
        <w:t xml:space="preserve">, послодавац не сме објавити слободно радно место само за одређени пол, осим ако је наведени пол услов за обављање </w:t>
      </w:r>
      <w:r w:rsidRPr="00A56263">
        <w:rPr>
          <w:rFonts w:cs="Arial"/>
          <w:lang w:val="ru-RU"/>
        </w:rPr>
        <w:t>послова на том радном месту</w:t>
      </w:r>
      <w:r w:rsidR="00E3786E" w:rsidRPr="00A56263">
        <w:rPr>
          <w:rFonts w:cs="Arial"/>
          <w:lang w:val="ru-RU"/>
        </w:rPr>
        <w:t>. Такође послодавац је дужан да радницима, без обзира на пол, исплаћује исту плату за једнак рад са једнаким захтевима на радн</w:t>
      </w:r>
      <w:r w:rsidRPr="00A56263">
        <w:rPr>
          <w:rFonts w:cs="Arial"/>
          <w:lang w:val="ru-RU"/>
        </w:rPr>
        <w:t>ом месту (чл. 108. Закона о радним односима</w:t>
      </w:r>
      <w:r w:rsidR="00E3786E" w:rsidRPr="00A56263">
        <w:rPr>
          <w:rFonts w:cs="Arial"/>
          <w:lang w:val="ru-RU"/>
        </w:rPr>
        <w:t>). Према члану 25. Закона, при склапању уговора о раду послодавац не може тражити информације о породици, односно брачном статусу и пл</w:t>
      </w:r>
      <w:r w:rsidRPr="00A56263">
        <w:rPr>
          <w:rFonts w:cs="Arial"/>
          <w:lang w:val="ru-RU"/>
        </w:rPr>
        <w:t>анирању породице, нити подношење</w:t>
      </w:r>
      <w:r w:rsidR="00E3786E" w:rsidRPr="00A56263">
        <w:rPr>
          <w:rFonts w:cs="Arial"/>
          <w:lang w:val="ru-RU"/>
        </w:rPr>
        <w:t xml:space="preserve"> других докумената и доказа који нису у директној вези са радним односом. Забрана тражења подношења других докумената и доказа укључује забрану захтева за тест трудноће или потврду таквог теста приликом склапања уговора о раду са радницом, без обзира на радно мест</w:t>
      </w:r>
      <w:r w:rsidRPr="00A56263">
        <w:rPr>
          <w:rFonts w:cs="Arial"/>
          <w:lang w:val="ru-RU"/>
        </w:rPr>
        <w:t>о за које заснива радни однос</w:t>
      </w:r>
      <w:r w:rsidR="00E3786E" w:rsidRPr="00A56263">
        <w:rPr>
          <w:rFonts w:cs="Arial"/>
          <w:lang w:val="ru-RU"/>
        </w:rPr>
        <w:t>. Послодавац не може захт</w:t>
      </w:r>
      <w:r w:rsidR="000969C6" w:rsidRPr="00A56263">
        <w:rPr>
          <w:rFonts w:cs="Arial"/>
          <w:lang w:val="ru-RU"/>
        </w:rPr>
        <w:t>евати податке о трудноћи запослене, осим ако их је сама подн</w:t>
      </w:r>
      <w:r w:rsidR="00E3786E" w:rsidRPr="00A56263">
        <w:rPr>
          <w:rFonts w:cs="Arial"/>
          <w:lang w:val="ru-RU"/>
        </w:rPr>
        <w:t>ела у сврху остваривања права у току трудноће (чл. 163.)</w:t>
      </w:r>
      <w:r w:rsidR="000969C6" w:rsidRPr="00A56263">
        <w:rPr>
          <w:rFonts w:cs="Arial"/>
          <w:lang w:val="ru-RU"/>
        </w:rPr>
        <w:t>.</w:t>
      </w:r>
      <w:r w:rsidR="00E3786E" w:rsidRPr="00A56263">
        <w:rPr>
          <w:rFonts w:cs="Arial"/>
          <w:lang w:val="ru-RU"/>
        </w:rPr>
        <w:t xml:space="preserve"> Чланом 161. додатно је регулисано пра</w:t>
      </w:r>
      <w:r w:rsidR="000969C6" w:rsidRPr="00A56263">
        <w:rPr>
          <w:rFonts w:cs="Arial"/>
          <w:lang w:val="ru-RU"/>
        </w:rPr>
        <w:t>во  запослене услед</w:t>
      </w:r>
      <w:r w:rsidR="00E3786E" w:rsidRPr="00A56263">
        <w:rPr>
          <w:rFonts w:cs="Arial"/>
          <w:lang w:val="ru-RU"/>
        </w:rPr>
        <w:t xml:space="preserve"> трудноће и родитељства на посебну заштиту при запошљавању, а </w:t>
      </w:r>
      <w:r w:rsidR="000969C6" w:rsidRPr="00A56263">
        <w:rPr>
          <w:rFonts w:cs="Arial"/>
          <w:lang w:val="ru-RU"/>
        </w:rPr>
        <w:t>послодавац је дужан да запосленима</w:t>
      </w:r>
      <w:r w:rsidR="00E3786E" w:rsidRPr="00A56263">
        <w:rPr>
          <w:rFonts w:cs="Arial"/>
          <w:lang w:val="ru-RU"/>
        </w:rPr>
        <w:t xml:space="preserve"> омогући да олакшају усклађивање породичних и професионалних обавеза.</w:t>
      </w:r>
    </w:p>
    <w:p w:rsidR="00E3786E" w:rsidRPr="00A56263" w:rsidRDefault="00E3786E" w:rsidP="00A56263">
      <w:pPr>
        <w:pStyle w:val="Standard"/>
        <w:spacing w:line="360" w:lineRule="auto"/>
        <w:jc w:val="both"/>
        <w:rPr>
          <w:rFonts w:cs="Arial"/>
          <w:lang w:val="ru-RU"/>
        </w:rPr>
      </w:pPr>
      <w:r w:rsidRPr="00A56263">
        <w:rPr>
          <w:rFonts w:cs="Arial"/>
          <w:lang w:val="ru-RU"/>
        </w:rPr>
        <w:t>Ако рад узрокује значајан ризик за здравље мајке и детета, а такви ризици се</w:t>
      </w:r>
      <w:r w:rsidR="000969C6" w:rsidRPr="00A56263">
        <w:rPr>
          <w:rFonts w:cs="Arial"/>
          <w:lang w:val="ru-RU"/>
        </w:rPr>
        <w:t xml:space="preserve"> одређују</w:t>
      </w:r>
      <w:r w:rsidRPr="00A56263">
        <w:rPr>
          <w:rFonts w:cs="Arial"/>
          <w:lang w:val="ru-RU"/>
        </w:rPr>
        <w:t xml:space="preserve"> у складу са прописима из области безбедности и здравља на раду који се односе на трудне раднице, раднице који су недавно родиле или доје, послодавац је дужан да обавести радницу о опасностима које произилазе из рада приликом закључења уговора о раду. Обавеза послодавца је и да обезбеди сигурне услове за рад трудних радница, радница које су недавно родиле или доје, као и да</w:t>
      </w:r>
      <w:r w:rsidR="000969C6" w:rsidRPr="00A56263">
        <w:rPr>
          <w:rFonts w:cs="Arial"/>
          <w:lang w:val="ru-RU"/>
        </w:rPr>
        <w:t xml:space="preserve"> уклони или смањи ризик од непо</w:t>
      </w:r>
      <w:r w:rsidRPr="00A56263">
        <w:rPr>
          <w:rFonts w:cs="Arial"/>
          <w:lang w:val="ru-RU"/>
        </w:rPr>
        <w:t>вратих ефеката, изазивања рака, наследног генетског оштећења, наношења штете нерођеном детету и наношења штете дечјој исхрани. Послодавац је дужан да обави процену ризика, да обавести све запослене о потенцијалним ризицима као и да објасни шта ће бити учињено како би се осигурало да нове трудне раднице неће бити изложене ризицима који могу проузроковати штету њиховом здрављу и сигурности (чл. 42. став. 4. и 5.).</w:t>
      </w:r>
    </w:p>
    <w:p w:rsidR="00E3786E" w:rsidRPr="00A56263" w:rsidRDefault="00E3786E" w:rsidP="00A56263">
      <w:pPr>
        <w:pStyle w:val="Standard"/>
        <w:spacing w:line="360" w:lineRule="auto"/>
        <w:jc w:val="both"/>
        <w:rPr>
          <w:rFonts w:cs="Arial"/>
          <w:lang w:val="ru-RU"/>
        </w:rPr>
      </w:pPr>
      <w:r w:rsidRPr="00A56263">
        <w:rPr>
          <w:rFonts w:cs="Arial"/>
          <w:lang w:val="ru-RU"/>
        </w:rPr>
        <w:t>Члан 162. додатно регулише забрану обављања послова током трудноће и након порођаја. Током трудноће и још годину дана након порођаја, радница не сме обављати послове који имају повећану оп</w:t>
      </w:r>
      <w:r w:rsidR="007A4D8E" w:rsidRPr="00A56263">
        <w:rPr>
          <w:rFonts w:cs="Arial"/>
          <w:lang w:val="ru-RU"/>
        </w:rPr>
        <w:t>асност з</w:t>
      </w:r>
      <w:r w:rsidRPr="00A56263">
        <w:rPr>
          <w:rFonts w:cs="Arial"/>
          <w:lang w:val="ru-RU"/>
        </w:rPr>
        <w:t xml:space="preserve">а њено здравље или здравље детета. Труднице које раде са опасним хемикалијама </w:t>
      </w:r>
      <w:r w:rsidRPr="00A56263">
        <w:rPr>
          <w:rFonts w:cs="Arial"/>
          <w:lang w:val="ru-RU"/>
        </w:rPr>
        <w:lastRenderedPageBreak/>
        <w:t>треба да буду свесне ризика а послодавац је дужан да оцени све ризике штетног деловања физичких, хемијских и биолошких фактора. На основу процене лекара, доноси одлуку о усвајању одређених мера. Процена је обавезна пре доделе радних задатака радницама и у случају значајне промене радних услова, узимајући у обзир посебно опрему и распоред на радном месту, природу, обим и начин коришћења средстава за рад, процедуре и организацију рада, степен стручне спреме и обуке раднице. Ако не може да уклони ризик, послодавац је дужан да промени услове рада или радно време, или да понуди одговарајући алтернативни рад. У спору између послодавца и запослен</w:t>
      </w:r>
      <w:r w:rsidRPr="00A56263">
        <w:rPr>
          <w:rFonts w:cs="Arial"/>
        </w:rPr>
        <w:t>e</w:t>
      </w:r>
      <w:r w:rsidRPr="00A56263">
        <w:rPr>
          <w:rFonts w:cs="Arial"/>
          <w:lang w:val="ru-RU"/>
        </w:rPr>
        <w:t>, одлучујуће је мишљење изабраног доктора, односно медицинске комисије.</w:t>
      </w:r>
    </w:p>
    <w:p w:rsidR="00E3786E" w:rsidRPr="00A56263" w:rsidRDefault="00E3786E" w:rsidP="00A56263">
      <w:pPr>
        <w:pStyle w:val="Standard"/>
        <w:spacing w:line="360" w:lineRule="auto"/>
        <w:jc w:val="both"/>
        <w:rPr>
          <w:rFonts w:cs="Arial"/>
          <w:lang w:val="ru-RU"/>
        </w:rPr>
      </w:pPr>
      <w:r w:rsidRPr="00A56263">
        <w:rPr>
          <w:rFonts w:cs="Arial"/>
          <w:lang w:val="ru-RU"/>
        </w:rPr>
        <w:t>Жен</w:t>
      </w:r>
      <w:r w:rsidRPr="00A56263">
        <w:rPr>
          <w:rFonts w:cs="Arial"/>
        </w:rPr>
        <w:t>a</w:t>
      </w:r>
      <w:r w:rsidRPr="00A56263">
        <w:rPr>
          <w:rFonts w:cs="Arial"/>
          <w:lang w:val="ru-RU"/>
        </w:rPr>
        <w:t xml:space="preserve"> не може бити ангажована за ноћни рад у индустрији и грађевинарству ако би јој рад у то време онемогућио да се одмори најмање седам сати између 22</w:t>
      </w:r>
      <w:r w:rsidR="007A4D8E" w:rsidRPr="00A56263">
        <w:rPr>
          <w:rFonts w:cs="Arial"/>
          <w:lang w:val="ru-RU"/>
        </w:rPr>
        <w:t>,00</w:t>
      </w:r>
      <w:r w:rsidRPr="00A56263">
        <w:rPr>
          <w:rFonts w:cs="Arial"/>
          <w:lang w:val="ru-RU"/>
        </w:rPr>
        <w:t xml:space="preserve"> и 17</w:t>
      </w:r>
      <w:r w:rsidR="007A4D8E" w:rsidRPr="00A56263">
        <w:rPr>
          <w:rFonts w:cs="Arial"/>
          <w:lang w:val="ru-RU"/>
        </w:rPr>
        <w:t>,00</w:t>
      </w:r>
      <w:r w:rsidRPr="00A56263">
        <w:rPr>
          <w:rFonts w:cs="Arial"/>
          <w:lang w:val="ru-RU"/>
        </w:rPr>
        <w:t xml:space="preserve"> часова наредног дана. Изузетак за ноћни рад су ситуације када је потребно наставити прекинут</w:t>
      </w:r>
      <w:r w:rsidR="007A4D8E" w:rsidRPr="00A56263">
        <w:rPr>
          <w:rFonts w:cs="Arial"/>
          <w:lang w:val="ru-RU"/>
        </w:rPr>
        <w:t>и</w:t>
      </w:r>
      <w:r w:rsidRPr="00A56263">
        <w:rPr>
          <w:rFonts w:cs="Arial"/>
          <w:lang w:val="ru-RU"/>
        </w:rPr>
        <w:t xml:space="preserve"> посао због више силе и када је то потребно због спречавања оштећења сировина или другог материјала (чл. 131. став 1. и 3.). Жене старије од 57 година имају посебну заштиту када је у питању ноћни и прековремени рад. Према чл. 180. послодавац их не сме ангажовати за прековремени и ноћни рад без њиховог пристанка. Такође, када су у питању мајке са децом до три године живота и самохрани родитељи са децом до шест година, послодавац не може наметати посао дужи  од радног времена осим ако је запослени дао писану изјаву да се добровољно слаже са прековрем</w:t>
      </w:r>
      <w:r w:rsidR="007A4D8E" w:rsidRPr="00A56263">
        <w:rPr>
          <w:rFonts w:cs="Arial"/>
          <w:lang w:val="ru-RU"/>
        </w:rPr>
        <w:t>еним радом (члан 120.). Родитељ који има</w:t>
      </w:r>
      <w:r w:rsidRPr="00A56263">
        <w:rPr>
          <w:rFonts w:cs="Arial"/>
          <w:lang w:val="ru-RU"/>
        </w:rPr>
        <w:t xml:space="preserve"> дете млађе од седам година или тешко оболело дете или дете са физичким или менталним инвалидитетом и који живи сам са дететом и брине о њего</w:t>
      </w:r>
      <w:r w:rsidR="007A4D8E" w:rsidRPr="00A56263">
        <w:rPr>
          <w:rFonts w:cs="Arial"/>
          <w:lang w:val="ru-RU"/>
        </w:rPr>
        <w:t>вом одгоју</w:t>
      </w:r>
      <w:r w:rsidRPr="00A56263">
        <w:rPr>
          <w:rFonts w:cs="Arial"/>
          <w:lang w:val="ru-RU"/>
        </w:rPr>
        <w:t xml:space="preserve"> може р</w:t>
      </w:r>
      <w:r w:rsidR="007A4D8E" w:rsidRPr="00A56263">
        <w:rPr>
          <w:rFonts w:cs="Arial"/>
          <w:lang w:val="ru-RU"/>
        </w:rPr>
        <w:t>адити прековремено</w:t>
      </w:r>
      <w:r w:rsidRPr="00A56263">
        <w:rPr>
          <w:rFonts w:cs="Arial"/>
          <w:lang w:val="ru-RU"/>
        </w:rPr>
        <w:t xml:space="preserve"> само након његовог </w:t>
      </w:r>
      <w:r w:rsidR="007A4D8E" w:rsidRPr="00A56263">
        <w:rPr>
          <w:rFonts w:cs="Arial"/>
          <w:lang w:val="ru-RU"/>
        </w:rPr>
        <w:t>претходног писаног пристанка. (</w:t>
      </w:r>
      <w:r w:rsidRPr="00A56263">
        <w:rPr>
          <w:rFonts w:cs="Arial"/>
          <w:lang w:val="ru-RU"/>
        </w:rPr>
        <w:t>чл. 164. став 4.). За време трудноћ</w:t>
      </w:r>
      <w:r w:rsidR="007A4D8E" w:rsidRPr="00A56263">
        <w:rPr>
          <w:rFonts w:cs="Arial"/>
          <w:lang w:val="ru-RU"/>
        </w:rPr>
        <w:t>е или док дете не напуни једну годину,</w:t>
      </w:r>
      <w:r w:rsidRPr="00A56263">
        <w:rPr>
          <w:rFonts w:cs="Arial"/>
          <w:lang w:val="ru-RU"/>
        </w:rPr>
        <w:t xml:space="preserve"> запослена не сме радити прековремено или ноћу (чл. 164. став 1.).</w:t>
      </w:r>
    </w:p>
    <w:p w:rsidR="00E3786E" w:rsidRPr="00A56263" w:rsidRDefault="00E3786E" w:rsidP="00A56263">
      <w:pPr>
        <w:pStyle w:val="Standard"/>
        <w:spacing w:line="360" w:lineRule="auto"/>
        <w:jc w:val="both"/>
        <w:rPr>
          <w:rFonts w:cs="Arial"/>
          <w:lang w:val="ru-RU"/>
        </w:rPr>
      </w:pPr>
      <w:r w:rsidRPr="00A56263">
        <w:rPr>
          <w:rFonts w:cs="Arial"/>
          <w:lang w:val="ru-RU"/>
        </w:rPr>
        <w:t>Годишњи одмор који жена није користила у текућој календарској години због одсуства због породиљског одсуства или одсуства ради неге детета, има право да користи до 30. јуна наредне календарске године (чл.141. став. 4.). Одсуство ради трудноће, рађања и бриге о детету је регулисано чланом 165. Запослена у овим случајевима има право на плаћено одсуство у трајању од девет месеци непрекидн</w:t>
      </w:r>
      <w:r w:rsidR="007A4D8E" w:rsidRPr="00A56263">
        <w:rPr>
          <w:rFonts w:cs="Arial"/>
          <w:lang w:val="ru-RU"/>
        </w:rPr>
        <w:t>о</w:t>
      </w:r>
      <w:r w:rsidRPr="00A56263">
        <w:rPr>
          <w:rFonts w:cs="Arial"/>
          <w:lang w:val="ru-RU"/>
        </w:rPr>
        <w:t>, а ако роди више деце (близанци, тројке и више) 15 месеци. На основу налаза надлежног здравственог органа, радница може започети одсуство због трудноће, рођења и родитељства 45 дана пре рођења, а обавезно 28 дана пре рођења. Ако роди раније, плаћено одсуство почиње да се користи од дана рођења детета до истека рока о</w:t>
      </w:r>
      <w:r w:rsidR="007A4D8E" w:rsidRPr="00A56263">
        <w:rPr>
          <w:rFonts w:cs="Arial"/>
          <w:lang w:val="ru-RU"/>
        </w:rPr>
        <w:t xml:space="preserve">д 9, односно 15 месеци.  Ако </w:t>
      </w:r>
      <w:r w:rsidRPr="00A56263">
        <w:rPr>
          <w:rFonts w:cs="Arial"/>
          <w:lang w:val="ru-RU"/>
        </w:rPr>
        <w:t xml:space="preserve">је </w:t>
      </w:r>
      <w:r w:rsidR="007A4D8E" w:rsidRPr="00A56263">
        <w:rPr>
          <w:rFonts w:cs="Arial"/>
          <w:lang w:val="ru-RU"/>
        </w:rPr>
        <w:t xml:space="preserve">из </w:t>
      </w:r>
      <w:r w:rsidRPr="00A56263">
        <w:rPr>
          <w:rFonts w:cs="Arial"/>
          <w:lang w:val="ru-RU"/>
        </w:rPr>
        <w:t>здравствених разлога у здравственој установи и ако се у међувремену мајка врати на посао, одсуство због рођења и родитељства престаје и има право да накнадно користи неискоришћени део одсуства. Запослена је дужна да послодавцу најави време по</w:t>
      </w:r>
      <w:r w:rsidR="007A4D8E" w:rsidRPr="00A56263">
        <w:rPr>
          <w:rFonts w:cs="Arial"/>
          <w:lang w:val="ru-RU"/>
        </w:rPr>
        <w:t>четка коришћења и време трајања</w:t>
      </w:r>
      <w:r w:rsidRPr="00A56263">
        <w:rPr>
          <w:rFonts w:cs="Arial"/>
          <w:lang w:val="ru-RU"/>
        </w:rPr>
        <w:t xml:space="preserve"> одсуства ради неге детета 30 дана пре почетка, односно пре завршетка коришћења права на ово одсуство. Запослена која усвоји дете има прав</w:t>
      </w:r>
      <w:r w:rsidR="007A4D8E" w:rsidRPr="00A56263">
        <w:rPr>
          <w:rFonts w:cs="Arial"/>
          <w:lang w:val="ru-RU"/>
        </w:rPr>
        <w:t>о на одсуство до навршених 9</w:t>
      </w:r>
      <w:r w:rsidRPr="00A56263">
        <w:rPr>
          <w:rFonts w:cs="Arial"/>
          <w:lang w:val="ru-RU"/>
        </w:rPr>
        <w:t xml:space="preserve"> односно 15 </w:t>
      </w:r>
      <w:r w:rsidR="007A4D8E" w:rsidRPr="00A56263">
        <w:rPr>
          <w:rFonts w:cs="Arial"/>
          <w:lang w:val="ru-RU"/>
        </w:rPr>
        <w:t xml:space="preserve">месеци живота </w:t>
      </w:r>
      <w:r w:rsidRPr="00A56263">
        <w:rPr>
          <w:rFonts w:cs="Arial"/>
          <w:lang w:val="ru-RU"/>
        </w:rPr>
        <w:t xml:space="preserve">ако је усвојила више деце. Запослена има право на </w:t>
      </w:r>
      <w:r w:rsidRPr="00A56263">
        <w:rPr>
          <w:rFonts w:cs="Arial"/>
          <w:lang w:val="ru-RU"/>
        </w:rPr>
        <w:lastRenderedPageBreak/>
        <w:t>одсуство и током периода адаптације детета у складу са породичним односима. Мајка која ради пуно радно време има право на плаћени одмор за дојење у току радног времена – сат и по дневно, све док дете не напуни годину дана (чл. 171.).</w:t>
      </w:r>
      <w:r w:rsidR="007A4D8E" w:rsidRPr="00A56263">
        <w:rPr>
          <w:rFonts w:cs="Arial"/>
          <w:lang w:val="ru-RU"/>
        </w:rPr>
        <w:t xml:space="preserve"> </w:t>
      </w:r>
    </w:p>
    <w:p w:rsidR="00E3786E" w:rsidRPr="00A56263" w:rsidRDefault="00E3786E" w:rsidP="00A56263">
      <w:pPr>
        <w:pStyle w:val="Standard"/>
        <w:spacing w:line="360" w:lineRule="auto"/>
        <w:jc w:val="both"/>
        <w:rPr>
          <w:rFonts w:cs="Arial"/>
          <w:lang w:val="ru-RU"/>
        </w:rPr>
      </w:pPr>
      <w:r w:rsidRPr="00A56263">
        <w:rPr>
          <w:rFonts w:cs="Arial"/>
          <w:lang w:val="ru-RU"/>
        </w:rPr>
        <w:t xml:space="preserve">Услов за стицање права на пензију за жене регулисан је Законом о пензијском и инвалидском осигурању у члану 18. Жена са пуне 62 године живота и најмање 15 година стажа има право на старосну пензију. Породичну пензију може да наследи као брачни друг, а и након развода брака ако је судском одлуком остварено право на издржавање </w:t>
      </w:r>
      <w:r w:rsidR="007A4D8E" w:rsidRPr="00A56263">
        <w:rPr>
          <w:rFonts w:cs="Arial"/>
          <w:lang w:val="ru-RU"/>
        </w:rPr>
        <w:t>(</w:t>
      </w:r>
      <w:r w:rsidRPr="00A56263">
        <w:rPr>
          <w:rFonts w:cs="Arial"/>
          <w:lang w:val="ru-RU"/>
        </w:rPr>
        <w:t>чл. 57.). Вис</w:t>
      </w:r>
      <w:r w:rsidR="007A4D8E" w:rsidRPr="00A56263">
        <w:rPr>
          <w:rFonts w:cs="Arial"/>
          <w:lang w:val="ru-RU"/>
        </w:rPr>
        <w:t>ина пензије завис</w:t>
      </w:r>
      <w:r w:rsidRPr="00A56263">
        <w:rPr>
          <w:rFonts w:cs="Arial"/>
          <w:lang w:val="ru-RU"/>
        </w:rPr>
        <w:t>и од дужине трајања радног стажа осигураника. Ако је смрт осигураника настала као последица повреде на раду или професионалне болести, чланови породице, па и супруга, стичу право на породичну пензију без обзира на дужину радног стажа осигураника. Право на породичну пензију остварује и удовица са трудноћом на дан смрти осигураника, односно корисника пензије,</w:t>
      </w:r>
      <w:r w:rsidR="00323A5E" w:rsidRPr="00A56263">
        <w:rPr>
          <w:rFonts w:cs="Arial"/>
          <w:lang w:val="ru-RU"/>
        </w:rPr>
        <w:t xml:space="preserve"> </w:t>
      </w:r>
      <w:r w:rsidRPr="00A56263">
        <w:rPr>
          <w:rFonts w:cs="Arial"/>
          <w:lang w:val="ru-RU"/>
        </w:rPr>
        <w:t>с тим што се породична пензија до рођења детета додељује за једног члана породице (чл. 60.).</w:t>
      </w:r>
    </w:p>
    <w:p w:rsidR="00E3786E" w:rsidRPr="00A56263" w:rsidRDefault="00E3786E" w:rsidP="00A56263">
      <w:pPr>
        <w:pStyle w:val="Standard"/>
        <w:spacing w:line="360" w:lineRule="auto"/>
        <w:jc w:val="both"/>
        <w:rPr>
          <w:rFonts w:cs="Arial"/>
          <w:lang w:val="ru-RU"/>
        </w:rPr>
      </w:pPr>
      <w:r w:rsidRPr="00A56263">
        <w:rPr>
          <w:rFonts w:cs="Arial"/>
          <w:lang w:val="ru-RU"/>
        </w:rPr>
        <w:t>Македонија је 2010. године донела и Закон о спречавању и заштити од дискриминације. Спречавање и заштита од дискриминације су обавезни у остваривању права гара</w:t>
      </w:r>
      <w:r w:rsidR="00323A5E" w:rsidRPr="00A56263">
        <w:rPr>
          <w:rFonts w:cs="Arial"/>
          <w:lang w:val="ru-RU"/>
        </w:rPr>
        <w:t>нтованих Уставом, законом и пот</w:t>
      </w:r>
      <w:r w:rsidRPr="00A56263">
        <w:rPr>
          <w:rFonts w:cs="Arial"/>
          <w:lang w:val="ru-RU"/>
        </w:rPr>
        <w:t>в</w:t>
      </w:r>
      <w:r w:rsidR="00323A5E" w:rsidRPr="00A56263">
        <w:rPr>
          <w:rFonts w:cs="Arial"/>
          <w:lang w:val="ru-RU"/>
        </w:rPr>
        <w:t>р</w:t>
      </w:r>
      <w:r w:rsidRPr="00A56263">
        <w:rPr>
          <w:rFonts w:cs="Arial"/>
          <w:lang w:val="ru-RU"/>
        </w:rPr>
        <w:t>ђеним међународним уговорима, а за заштиту права Законом се оснива Комисија за заштиту од дискриминације. Право на заштиту имају сва физичка и правна лица. Према чл. 3., забрањена је свака директна или индиректна дискриминација, прибегавање и подстицање на дискриминацију и помагање у дискриминаторном третману на основу пола, рас</w:t>
      </w:r>
      <w:r w:rsidR="00323A5E" w:rsidRPr="00A56263">
        <w:rPr>
          <w:rFonts w:cs="Arial"/>
          <w:lang w:val="ru-RU"/>
        </w:rPr>
        <w:t xml:space="preserve">е, боје коже, </w:t>
      </w:r>
      <w:r w:rsidRPr="00A56263">
        <w:rPr>
          <w:rFonts w:cs="Arial"/>
          <w:lang w:val="ru-RU"/>
        </w:rPr>
        <w:t>припадности маргинализованој групи, етничкој припадности, језику, држављанству, друштвеном пореклу, религији или верским уверењима и другим врстама веровања, образовања, политичке припадности, личног или социјалног статуса, менталног и физичког инвалидитета, старости, породичног или брачног статуса, имовинског статуса, зд</w:t>
      </w:r>
      <w:r w:rsidR="00323A5E" w:rsidRPr="00A56263">
        <w:rPr>
          <w:rFonts w:cs="Arial"/>
          <w:lang w:val="ru-RU"/>
        </w:rPr>
        <w:t>равственог статуса или било које друге основе. Закон се примењује</w:t>
      </w:r>
      <w:r w:rsidRPr="00A56263">
        <w:rPr>
          <w:rFonts w:cs="Arial"/>
          <w:lang w:val="ru-RU"/>
        </w:rPr>
        <w:t xml:space="preserve"> и у државном и у приватном сектору, у свим областима друштвеног живота па и у области рада и радних односа, социјалне заштите, пензијс</w:t>
      </w:r>
      <w:r w:rsidR="00323A5E" w:rsidRPr="00A56263">
        <w:rPr>
          <w:rFonts w:cs="Arial"/>
          <w:lang w:val="ru-RU"/>
        </w:rPr>
        <w:t>ког и инвалидског осигурања и з</w:t>
      </w:r>
      <w:r w:rsidRPr="00A56263">
        <w:rPr>
          <w:rFonts w:cs="Arial"/>
          <w:lang w:val="ru-RU"/>
        </w:rPr>
        <w:t xml:space="preserve">дравствене заштите. </w:t>
      </w:r>
    </w:p>
    <w:p w:rsidR="004F5357" w:rsidRPr="00A56263" w:rsidRDefault="00E3786E" w:rsidP="00A56263">
      <w:pPr>
        <w:pStyle w:val="Standard"/>
        <w:spacing w:line="360" w:lineRule="auto"/>
        <w:jc w:val="both"/>
        <w:rPr>
          <w:rFonts w:cs="Arial"/>
          <w:lang w:val="ru-RU"/>
        </w:rPr>
      </w:pPr>
      <w:r w:rsidRPr="00A56263">
        <w:rPr>
          <w:rFonts w:cs="Arial"/>
          <w:lang w:val="ru-RU"/>
        </w:rPr>
        <w:t xml:space="preserve">Законом о </w:t>
      </w:r>
      <w:r w:rsidR="00323A5E" w:rsidRPr="00A56263">
        <w:rPr>
          <w:rFonts w:cs="Arial"/>
          <w:lang w:val="ru-RU"/>
        </w:rPr>
        <w:t>равноправности жена и мушкараца уређују</w:t>
      </w:r>
      <w:r w:rsidRPr="00A56263">
        <w:rPr>
          <w:rFonts w:cs="Arial"/>
          <w:lang w:val="ru-RU"/>
        </w:rPr>
        <w:t xml:space="preserve"> се успостављање једнаких могућности и једнаког третмана жена и мушкараца, основне  и посебне  мере за упостављање равноправности, права и обавезе одговорних субјеката који осигуравају равноправност, поступак за утврђивање неједнаког третмана, као и права и дужности законског заступника као лица за вођење поступка за утврђивање неједнаког третмана жена и мушкараца. Једнаке могућности које се успостављају овим законом се односе на све области друштвеног живота</w:t>
      </w:r>
      <w:r w:rsidR="00323A5E" w:rsidRPr="00A56263">
        <w:rPr>
          <w:rFonts w:cs="Arial"/>
          <w:lang w:val="ru-RU"/>
        </w:rPr>
        <w:t>,</w:t>
      </w:r>
      <w:r w:rsidRPr="00A56263">
        <w:rPr>
          <w:rFonts w:cs="Arial"/>
          <w:lang w:val="ru-RU"/>
        </w:rPr>
        <w:t xml:space="preserve"> па и на област радних односа, економије, образовања и професионалног развоја. Закон се примењује и у јавном и у приватном сектору. Закон у чл. 5. и чл. 6 одређује основне мере за остваривање начела једнаких могућности за жене и мушкарце. Основне мере су нормативне мере у, на пример, радним одностима и запошљавању, образовању и професионалном развоју, ек</w:t>
      </w:r>
      <w:r w:rsidR="00323A5E" w:rsidRPr="00A56263">
        <w:rPr>
          <w:rFonts w:cs="Arial"/>
          <w:lang w:val="ru-RU"/>
        </w:rPr>
        <w:t>ономским и имовин</w:t>
      </w:r>
      <w:r w:rsidRPr="00A56263">
        <w:rPr>
          <w:rFonts w:cs="Arial"/>
          <w:lang w:val="ru-RU"/>
        </w:rPr>
        <w:t>ским одн</w:t>
      </w:r>
      <w:r w:rsidR="00323A5E" w:rsidRPr="00A56263">
        <w:rPr>
          <w:rFonts w:cs="Arial"/>
          <w:lang w:val="ru-RU"/>
        </w:rPr>
        <w:t>о</w:t>
      </w:r>
      <w:r w:rsidRPr="00A56263">
        <w:rPr>
          <w:rFonts w:cs="Arial"/>
          <w:lang w:val="ru-RU"/>
        </w:rPr>
        <w:t>сима и другим областима које забрањују дискриминацију по основу пола. Основне м</w:t>
      </w:r>
      <w:r w:rsidR="00323A5E" w:rsidRPr="00A56263">
        <w:rPr>
          <w:rFonts w:cs="Arial"/>
          <w:lang w:val="ru-RU"/>
        </w:rPr>
        <w:t xml:space="preserve">ере су и мере </w:t>
      </w:r>
      <w:r w:rsidR="00323A5E" w:rsidRPr="00A56263">
        <w:rPr>
          <w:rFonts w:cs="Arial"/>
          <w:lang w:val="ru-RU"/>
        </w:rPr>
        <w:lastRenderedPageBreak/>
        <w:t>дефинисане у поли</w:t>
      </w:r>
      <w:r w:rsidRPr="00A56263">
        <w:rPr>
          <w:rFonts w:cs="Arial"/>
          <w:lang w:val="ru-RU"/>
        </w:rPr>
        <w:t>т</w:t>
      </w:r>
      <w:r w:rsidR="00323A5E" w:rsidRPr="00A56263">
        <w:rPr>
          <w:rFonts w:cs="Arial"/>
          <w:lang w:val="ru-RU"/>
        </w:rPr>
        <w:t>и</w:t>
      </w:r>
      <w:r w:rsidRPr="00A56263">
        <w:rPr>
          <w:rFonts w:cs="Arial"/>
          <w:lang w:val="ru-RU"/>
        </w:rPr>
        <w:t>кама и програмима за систематско промовисање начела једнаких могућности и поштовање различитости, за промену друштвених и културних обичаја у погледу жена и мушкараца, елиминацију предрасуда, и  било коју другу праксу засновану на инфериорности или супериорности једног или другог пола или традицио</w:t>
      </w:r>
      <w:r w:rsidR="00323A5E" w:rsidRPr="00A56263">
        <w:rPr>
          <w:rFonts w:cs="Arial"/>
          <w:lang w:val="ru-RU"/>
        </w:rPr>
        <w:t>налној друштвеној улози мајке или жене. Посебно се истичу основне мере (</w:t>
      </w:r>
      <w:r w:rsidRPr="00A56263">
        <w:rPr>
          <w:rFonts w:cs="Arial"/>
          <w:lang w:val="ru-RU"/>
        </w:rPr>
        <w:t>чл. 6.) у области образовања и стручног усавршавања. Образовање за успостављање једнаких могућности узима се као саставни део система образовања и стручног оспособљавања, што осигурава да су жене и мушкарци спремни за активно и равноправно учешће у свим областима друштвеног живота. Закон даље у следећим одредбама дефинише и одређује и посебне мере за остваривање једнакости. Посебне мере су привремене мере и оне се предузимају у циљу превазилажења постојећег неповољног друштвеног положаја жена  и мушкараца, који  настаје као последица систематске  дискриминације или стурктуралне родне неједнакости која произилаззи из историјских</w:t>
      </w:r>
      <w:r w:rsidR="004F5357" w:rsidRPr="00A56263">
        <w:rPr>
          <w:rFonts w:cs="Arial"/>
          <w:lang w:val="ru-RU"/>
        </w:rPr>
        <w:t xml:space="preserve"> </w:t>
      </w:r>
      <w:r w:rsidRPr="00A56263">
        <w:rPr>
          <w:rFonts w:cs="Arial"/>
          <w:lang w:val="ru-RU"/>
        </w:rPr>
        <w:t>и социокулутурних околности.</w:t>
      </w:r>
    </w:p>
    <w:p w:rsidR="00B66D0D" w:rsidRPr="00A56263" w:rsidRDefault="004F5357" w:rsidP="00A56263">
      <w:pPr>
        <w:pStyle w:val="Heading1"/>
        <w:spacing w:line="360" w:lineRule="auto"/>
        <w:rPr>
          <w:rFonts w:eastAsia="Times New Roman"/>
          <w:sz w:val="20"/>
          <w:szCs w:val="20"/>
          <w:lang w:val="sr-Cyrl-RS" w:eastAsia="en-GB"/>
        </w:rPr>
      </w:pPr>
      <w:bookmarkStart w:id="6" w:name="_Toc241399130"/>
      <w:bookmarkStart w:id="7" w:name="_Toc535933975"/>
      <w:r w:rsidRPr="00A56263">
        <w:rPr>
          <w:rFonts w:eastAsia="Times New Roman"/>
          <w:sz w:val="20"/>
          <w:szCs w:val="20"/>
          <w:lang w:val="sr-Latn-CS" w:eastAsia="en-GB"/>
        </w:rPr>
        <w:t>ХРВАТСКА</w:t>
      </w:r>
      <w:bookmarkEnd w:id="6"/>
      <w:bookmarkEnd w:id="7"/>
    </w:p>
    <w:p w:rsidR="0041009D" w:rsidRPr="00A56263" w:rsidRDefault="0041009D" w:rsidP="00A56263">
      <w:pPr>
        <w:pStyle w:val="NoSpacing"/>
        <w:spacing w:line="360" w:lineRule="auto"/>
        <w:rPr>
          <w:sz w:val="20"/>
          <w:szCs w:val="20"/>
          <w:lang w:val="sr-Cyrl-RS" w:eastAsia="en-GB"/>
        </w:rPr>
      </w:pPr>
    </w:p>
    <w:p w:rsidR="004F5357" w:rsidRPr="00A56263" w:rsidRDefault="004F5357" w:rsidP="00A56263">
      <w:pPr>
        <w:autoSpaceDE w:val="0"/>
        <w:autoSpaceDN w:val="0"/>
        <w:adjustRightInd w:val="0"/>
        <w:spacing w:line="360" w:lineRule="auto"/>
        <w:jc w:val="both"/>
        <w:rPr>
          <w:rFonts w:ascii="Arial" w:hAnsi="Arial" w:cs="Arial"/>
          <w:b/>
          <w:sz w:val="20"/>
          <w:szCs w:val="20"/>
          <w:lang w:val="sr-Cyrl-RS" w:eastAsia="en-GB"/>
        </w:rPr>
      </w:pPr>
      <w:r w:rsidRPr="00A56263">
        <w:rPr>
          <w:rFonts w:ascii="Arial" w:eastAsia="Times New Roman" w:hAnsi="Arial" w:cs="Arial"/>
          <w:sz w:val="20"/>
          <w:szCs w:val="20"/>
          <w:lang w:val="sr-Latn-CS" w:eastAsia="en-GB"/>
        </w:rPr>
        <w:t xml:space="preserve">За истраживање положаја </w:t>
      </w:r>
      <w:r w:rsidR="009520A9" w:rsidRPr="00A56263">
        <w:rPr>
          <w:rFonts w:ascii="Arial" w:eastAsia="Times New Roman" w:hAnsi="Arial" w:cs="Arial"/>
          <w:sz w:val="20"/>
          <w:szCs w:val="20"/>
          <w:lang w:val="sr-Latn-RS" w:eastAsia="en-GB"/>
        </w:rPr>
        <w:t xml:space="preserve">жена у радном </w:t>
      </w:r>
      <w:r w:rsidR="009520A9" w:rsidRPr="00A56263">
        <w:rPr>
          <w:rFonts w:ascii="Arial" w:eastAsia="Times New Roman" w:hAnsi="Arial" w:cs="Arial"/>
          <w:sz w:val="20"/>
          <w:szCs w:val="20"/>
          <w:lang w:val="sr-Cyrl-RS" w:eastAsia="en-GB"/>
        </w:rPr>
        <w:t>законодавству</w:t>
      </w:r>
      <w:r w:rsidRPr="00A56263">
        <w:rPr>
          <w:rFonts w:ascii="Arial" w:eastAsia="Times New Roman" w:hAnsi="Arial" w:cs="Arial"/>
          <w:sz w:val="20"/>
          <w:szCs w:val="20"/>
          <w:lang w:val="sr-Latn-RS" w:eastAsia="en-GB"/>
        </w:rPr>
        <w:t xml:space="preserve"> у </w:t>
      </w:r>
      <w:r w:rsidRPr="00A56263">
        <w:rPr>
          <w:rFonts w:ascii="Arial" w:eastAsia="Times New Roman" w:hAnsi="Arial" w:cs="Arial"/>
          <w:sz w:val="20"/>
          <w:szCs w:val="20"/>
          <w:lang w:val="ru-RU" w:eastAsia="en-GB"/>
        </w:rPr>
        <w:t>Републи</w:t>
      </w:r>
      <w:r w:rsidRPr="00A56263">
        <w:rPr>
          <w:rFonts w:ascii="Arial" w:eastAsia="Times New Roman" w:hAnsi="Arial" w:cs="Arial"/>
          <w:sz w:val="20"/>
          <w:szCs w:val="20"/>
          <w:lang w:val="sr-Latn-RS" w:eastAsia="en-GB"/>
        </w:rPr>
        <w:t xml:space="preserve">ци </w:t>
      </w:r>
      <w:r w:rsidRPr="00A56263">
        <w:rPr>
          <w:rFonts w:ascii="Arial" w:eastAsia="Times New Roman" w:hAnsi="Arial" w:cs="Arial"/>
          <w:sz w:val="20"/>
          <w:szCs w:val="20"/>
          <w:lang w:val="ru-RU" w:eastAsia="en-GB"/>
        </w:rPr>
        <w:t xml:space="preserve"> </w:t>
      </w:r>
      <w:r w:rsidRPr="00A56263">
        <w:rPr>
          <w:rFonts w:ascii="Arial" w:eastAsia="Times New Roman" w:hAnsi="Arial" w:cs="Arial"/>
          <w:sz w:val="20"/>
          <w:szCs w:val="20"/>
          <w:lang w:val="sr-Latn-RS" w:eastAsia="en-GB"/>
        </w:rPr>
        <w:t>Хрватској (РХ), важно је</w:t>
      </w:r>
      <w:r w:rsidRPr="00A56263">
        <w:rPr>
          <w:rFonts w:ascii="Arial" w:eastAsia="Times New Roman" w:hAnsi="Arial" w:cs="Arial"/>
          <w:color w:val="000000"/>
          <w:sz w:val="20"/>
          <w:szCs w:val="20"/>
          <w:lang w:val="sr-Latn-RS" w:eastAsia="hr-HR"/>
        </w:rPr>
        <w:t xml:space="preserve"> размотрити одредбе</w:t>
      </w:r>
      <w:r w:rsidRPr="00A56263">
        <w:rPr>
          <w:rFonts w:ascii="Arial" w:eastAsia="Times New Roman" w:hAnsi="Arial" w:cs="Arial"/>
          <w:color w:val="000000"/>
          <w:sz w:val="20"/>
          <w:szCs w:val="20"/>
          <w:lang w:val="ru-RU" w:eastAsia="hr-HR"/>
        </w:rPr>
        <w:t xml:space="preserve"> </w:t>
      </w:r>
      <w:r w:rsidRPr="00A56263">
        <w:rPr>
          <w:rFonts w:ascii="Arial" w:eastAsia="Times New Roman" w:hAnsi="Arial" w:cs="Arial"/>
          <w:color w:val="000000"/>
          <w:sz w:val="20"/>
          <w:szCs w:val="20"/>
          <w:lang w:val="sr-Latn-RS" w:eastAsia="hr-HR"/>
        </w:rPr>
        <w:t>Закона о раду</w:t>
      </w:r>
      <w:r w:rsidRPr="00A56263">
        <w:rPr>
          <w:rFonts w:ascii="Arial" w:eastAsia="Times New Roman" w:hAnsi="Arial" w:cs="Arial"/>
          <w:color w:val="000000"/>
          <w:sz w:val="20"/>
          <w:szCs w:val="20"/>
          <w:lang w:val="ru-RU" w:eastAsia="hr-HR"/>
        </w:rPr>
        <w:t xml:space="preserve"> </w:t>
      </w:r>
      <w:r w:rsidRPr="00A56263">
        <w:rPr>
          <w:rFonts w:ascii="Arial" w:eastAsia="Times New Roman" w:hAnsi="Arial" w:cs="Arial"/>
          <w:color w:val="000000"/>
          <w:sz w:val="20"/>
          <w:szCs w:val="20"/>
          <w:lang w:val="sr-Latn-RS" w:eastAsia="hr-HR"/>
        </w:rPr>
        <w:t>и д</w:t>
      </w:r>
      <w:r w:rsidRPr="00A56263">
        <w:rPr>
          <w:rFonts w:ascii="Arial" w:eastAsia="Times New Roman" w:hAnsi="Arial" w:cs="Arial"/>
          <w:color w:val="000000"/>
          <w:sz w:val="20"/>
          <w:szCs w:val="20"/>
          <w:lang w:val="ru-RU" w:eastAsia="hr-HR"/>
        </w:rPr>
        <w:t>ругих прописа</w:t>
      </w:r>
      <w:r w:rsidRPr="00A56263">
        <w:rPr>
          <w:rFonts w:ascii="Arial" w:eastAsia="Times New Roman" w:hAnsi="Arial" w:cs="Arial"/>
          <w:color w:val="000000"/>
          <w:sz w:val="20"/>
          <w:szCs w:val="20"/>
          <w:lang w:val="sr-Latn-RS" w:eastAsia="hr-HR"/>
        </w:rPr>
        <w:t xml:space="preserve">, као и </w:t>
      </w:r>
      <w:r w:rsidRPr="00A56263">
        <w:rPr>
          <w:rFonts w:ascii="Arial" w:eastAsia="Times New Roman" w:hAnsi="Arial" w:cs="Arial"/>
          <w:color w:val="000000"/>
          <w:sz w:val="20"/>
          <w:szCs w:val="20"/>
          <w:lang w:val="ru-RU" w:eastAsia="hr-HR"/>
        </w:rPr>
        <w:t xml:space="preserve"> међународних уговора који су склопљени и потврђени у складу с Уставом </w:t>
      </w:r>
      <w:r w:rsidRPr="00A56263">
        <w:rPr>
          <w:rFonts w:ascii="Arial" w:eastAsia="Times New Roman" w:hAnsi="Arial" w:cs="Arial"/>
          <w:color w:val="000000"/>
          <w:sz w:val="20"/>
          <w:szCs w:val="20"/>
          <w:lang w:val="sr-Latn-RS" w:eastAsia="hr-HR"/>
        </w:rPr>
        <w:t xml:space="preserve">РХ. </w:t>
      </w:r>
      <w:r w:rsidRPr="00A56263">
        <w:rPr>
          <w:rFonts w:ascii="Arial" w:hAnsi="Arial" w:cs="Arial"/>
          <w:sz w:val="20"/>
          <w:szCs w:val="20"/>
          <w:lang w:val="sr-Latn-RS" w:eastAsia="en-GB"/>
        </w:rPr>
        <w:t xml:space="preserve">Дакле, </w:t>
      </w:r>
      <w:r w:rsidRPr="00A56263">
        <w:rPr>
          <w:rFonts w:ascii="Arial" w:hAnsi="Arial" w:cs="Arial"/>
          <w:sz w:val="20"/>
          <w:szCs w:val="20"/>
          <w:lang w:val="ru-RU"/>
        </w:rPr>
        <w:t>положај жена у радном законодавству</w:t>
      </w:r>
      <w:r w:rsidRPr="00A56263">
        <w:rPr>
          <w:rFonts w:ascii="Arial" w:hAnsi="Arial" w:cs="Arial"/>
          <w:sz w:val="20"/>
          <w:szCs w:val="20"/>
          <w:lang w:val="sr-Latn-RS"/>
        </w:rPr>
        <w:t xml:space="preserve"> РХ, а имајући у виду </w:t>
      </w:r>
      <w:r w:rsidRPr="00A56263">
        <w:rPr>
          <w:rFonts w:ascii="Arial" w:hAnsi="Arial" w:cs="Arial"/>
          <w:sz w:val="20"/>
          <w:szCs w:val="20"/>
          <w:lang w:val="ru-RU"/>
        </w:rPr>
        <w:t xml:space="preserve">уставни и законски </w:t>
      </w:r>
      <w:r w:rsidRPr="00A56263">
        <w:rPr>
          <w:rFonts w:ascii="Arial" w:hAnsi="Arial" w:cs="Arial"/>
          <w:sz w:val="20"/>
          <w:szCs w:val="20"/>
          <w:lang w:val="sr-Latn-RS"/>
        </w:rPr>
        <w:t>основ односи се на</w:t>
      </w:r>
      <w:r w:rsidRPr="00A56263">
        <w:rPr>
          <w:rFonts w:ascii="Arial" w:hAnsi="Arial" w:cs="Arial"/>
          <w:sz w:val="20"/>
          <w:szCs w:val="20"/>
          <w:lang w:val="ru-RU"/>
        </w:rPr>
        <w:t xml:space="preserve"> </w:t>
      </w:r>
      <w:r w:rsidRPr="00A56263">
        <w:rPr>
          <w:rFonts w:ascii="Arial" w:hAnsi="Arial" w:cs="Arial"/>
          <w:sz w:val="20"/>
          <w:szCs w:val="20"/>
          <w:lang w:val="sr-Latn-RS"/>
        </w:rPr>
        <w:t>родну равноправност,</w:t>
      </w:r>
      <w:r w:rsidRPr="00A56263">
        <w:rPr>
          <w:rFonts w:ascii="Arial" w:hAnsi="Arial" w:cs="Arial"/>
          <w:sz w:val="20"/>
          <w:szCs w:val="20"/>
          <w:lang w:val="ru-RU"/>
        </w:rPr>
        <w:t xml:space="preserve"> права трудница, жена које су родиле или доје децу ради заштите у радном односу</w:t>
      </w:r>
      <w:r w:rsidRPr="00A56263">
        <w:rPr>
          <w:rFonts w:ascii="Arial" w:hAnsi="Arial" w:cs="Arial"/>
          <w:sz w:val="20"/>
          <w:szCs w:val="20"/>
          <w:lang w:val="sr-Latn-RS"/>
        </w:rPr>
        <w:t>, забрану дискриминације и</w:t>
      </w:r>
      <w:r w:rsidRPr="00A56263">
        <w:rPr>
          <w:rFonts w:ascii="Arial" w:hAnsi="Arial" w:cs="Arial"/>
          <w:sz w:val="20"/>
          <w:szCs w:val="20"/>
          <w:lang w:val="ru-RU"/>
        </w:rPr>
        <w:t xml:space="preserve"> </w:t>
      </w:r>
      <w:r w:rsidRPr="00A56263">
        <w:rPr>
          <w:rFonts w:ascii="Arial" w:hAnsi="Arial" w:cs="Arial"/>
          <w:sz w:val="20"/>
          <w:szCs w:val="20"/>
          <w:lang w:val="sr-Latn-RS"/>
        </w:rPr>
        <w:t>исту</w:t>
      </w:r>
      <w:r w:rsidRPr="00A56263">
        <w:rPr>
          <w:rFonts w:ascii="Arial" w:hAnsi="Arial" w:cs="Arial"/>
          <w:sz w:val="20"/>
          <w:szCs w:val="20"/>
          <w:lang w:val="ru-RU"/>
        </w:rPr>
        <w:t xml:space="preserve"> пла</w:t>
      </w:r>
      <w:r w:rsidRPr="00A56263">
        <w:rPr>
          <w:rFonts w:ascii="Arial" w:hAnsi="Arial" w:cs="Arial"/>
          <w:sz w:val="20"/>
          <w:szCs w:val="20"/>
          <w:lang w:val="sr-Latn-RS"/>
        </w:rPr>
        <w:t>т</w:t>
      </w:r>
      <w:r w:rsidRPr="00A56263">
        <w:rPr>
          <w:rFonts w:ascii="Arial" w:hAnsi="Arial" w:cs="Arial"/>
          <w:sz w:val="20"/>
          <w:szCs w:val="20"/>
          <w:lang w:val="ru-RU"/>
        </w:rPr>
        <w:t xml:space="preserve">у за рад једнаке вредности. </w:t>
      </w:r>
      <w:r w:rsidRPr="00A56263">
        <w:rPr>
          <w:rFonts w:ascii="Arial" w:hAnsi="Arial" w:cs="Arial"/>
          <w:sz w:val="20"/>
          <w:szCs w:val="20"/>
          <w:lang w:val="sr-Latn-RS"/>
        </w:rPr>
        <w:t>Такође,</w:t>
      </w:r>
      <w:r w:rsidRPr="00A56263">
        <w:rPr>
          <w:rFonts w:ascii="Arial" w:hAnsi="Arial" w:cs="Arial"/>
          <w:color w:val="3E454A"/>
          <w:sz w:val="20"/>
          <w:szCs w:val="20"/>
          <w:lang w:val="hr-HR"/>
        </w:rPr>
        <w:t xml:space="preserve"> </w:t>
      </w:r>
      <w:r w:rsidRPr="00A56263">
        <w:rPr>
          <w:rFonts w:ascii="Arial" w:hAnsi="Arial" w:cs="Arial"/>
          <w:sz w:val="20"/>
          <w:szCs w:val="20"/>
          <w:lang w:val="hr-HR"/>
        </w:rPr>
        <w:t>жене остварују право на старосну пензију према повољнијим условима, у периоду од  2019. до 2026. године, у складу са актуелним прописима из ове области.</w:t>
      </w:r>
    </w:p>
    <w:p w:rsidR="004F5357" w:rsidRPr="00541B3B" w:rsidRDefault="004F5357" w:rsidP="00A56263">
      <w:pPr>
        <w:spacing w:beforeLines="30" w:before="72" w:afterLines="30" w:after="72" w:line="360" w:lineRule="auto"/>
        <w:jc w:val="both"/>
        <w:rPr>
          <w:rFonts w:ascii="Arial" w:eastAsia="Times New Roman" w:hAnsi="Arial" w:cs="Arial"/>
          <w:b/>
          <w:color w:val="000000"/>
          <w:sz w:val="20"/>
          <w:szCs w:val="20"/>
          <w:lang w:val="sr-Latn-RS" w:eastAsia="hr-HR"/>
        </w:rPr>
      </w:pPr>
      <w:r w:rsidRPr="00A56263">
        <w:rPr>
          <w:rFonts w:ascii="Arial" w:eastAsia="Times New Roman" w:hAnsi="Arial" w:cs="Arial"/>
          <w:sz w:val="20"/>
          <w:szCs w:val="20"/>
          <w:lang w:val="sr-Latn-RS" w:eastAsia="en-GB"/>
        </w:rPr>
        <w:t>Закон о раду</w:t>
      </w:r>
      <w:r w:rsidRPr="00A56263">
        <w:rPr>
          <w:rStyle w:val="FootnoteReference"/>
          <w:rFonts w:ascii="Arial" w:eastAsia="Times New Roman" w:hAnsi="Arial" w:cs="Arial"/>
          <w:sz w:val="20"/>
          <w:szCs w:val="20"/>
          <w:lang w:val="sr-Latn-RS" w:eastAsia="en-GB"/>
        </w:rPr>
        <w:footnoteReference w:id="35"/>
      </w:r>
      <w:r w:rsidRPr="00A56263">
        <w:rPr>
          <w:rFonts w:ascii="Arial" w:eastAsia="Times New Roman" w:hAnsi="Arial" w:cs="Arial"/>
          <w:sz w:val="20"/>
          <w:szCs w:val="20"/>
          <w:lang w:val="sr-Latn-RS" w:eastAsia="en-GB"/>
        </w:rPr>
        <w:t xml:space="preserve"> (НН 93/14, 127/17) у члану 3. дефинише р</w:t>
      </w:r>
      <w:r w:rsidRPr="00A56263">
        <w:rPr>
          <w:rFonts w:ascii="Arial" w:eastAsia="Times New Roman" w:hAnsi="Arial" w:cs="Arial"/>
          <w:color w:val="000000"/>
          <w:sz w:val="20"/>
          <w:szCs w:val="20"/>
          <w:lang w:val="ru-RU" w:eastAsia="hr-HR"/>
        </w:rPr>
        <w:t>одн</w:t>
      </w:r>
      <w:r w:rsidRPr="00A56263">
        <w:rPr>
          <w:rFonts w:ascii="Arial" w:eastAsia="Times New Roman" w:hAnsi="Arial" w:cs="Arial"/>
          <w:color w:val="000000"/>
          <w:sz w:val="20"/>
          <w:szCs w:val="20"/>
          <w:lang w:val="sr-Latn-RS" w:eastAsia="hr-HR"/>
        </w:rPr>
        <w:t>у</w:t>
      </w:r>
      <w:r w:rsidRPr="00A56263">
        <w:rPr>
          <w:rFonts w:ascii="Arial" w:eastAsia="Times New Roman" w:hAnsi="Arial" w:cs="Arial"/>
          <w:color w:val="000000"/>
          <w:sz w:val="20"/>
          <w:szCs w:val="20"/>
          <w:lang w:val="ru-RU" w:eastAsia="hr-HR"/>
        </w:rPr>
        <w:t xml:space="preserve"> једнакост</w:t>
      </w:r>
      <w:r w:rsidRPr="00A56263">
        <w:rPr>
          <w:rFonts w:ascii="Arial" w:eastAsia="Times New Roman" w:hAnsi="Arial" w:cs="Arial"/>
          <w:color w:val="000000"/>
          <w:sz w:val="20"/>
          <w:szCs w:val="20"/>
          <w:lang w:val="sr-Latn-RS" w:eastAsia="hr-HR"/>
        </w:rPr>
        <w:t>, тако што се наводи да се „изрази који</w:t>
      </w:r>
      <w:r w:rsidRPr="00A56263">
        <w:rPr>
          <w:rFonts w:ascii="Arial" w:eastAsia="Times New Roman" w:hAnsi="Arial" w:cs="Arial"/>
          <w:color w:val="000000"/>
          <w:sz w:val="20"/>
          <w:szCs w:val="20"/>
          <w:lang w:val="ru-RU" w:eastAsia="hr-HR"/>
        </w:rPr>
        <w:t xml:space="preserve"> имају родно значење користе неутрално и односе се једнако на мушки и женски род</w:t>
      </w:r>
      <w:r w:rsidRPr="00A56263">
        <w:rPr>
          <w:rFonts w:ascii="Arial" w:eastAsia="Times New Roman" w:hAnsi="Arial" w:cs="Arial"/>
          <w:color w:val="000000"/>
          <w:sz w:val="20"/>
          <w:szCs w:val="20"/>
          <w:lang w:val="sr-Latn-RS" w:eastAsia="hr-HR"/>
        </w:rPr>
        <w:t>“</w:t>
      </w:r>
      <w:r w:rsidRPr="00A56263">
        <w:rPr>
          <w:rFonts w:ascii="Arial" w:eastAsia="Times New Roman" w:hAnsi="Arial" w:cs="Arial"/>
          <w:color w:val="000000"/>
          <w:sz w:val="20"/>
          <w:szCs w:val="20"/>
          <w:lang w:val="ru-RU" w:eastAsia="hr-HR"/>
        </w:rPr>
        <w:t>.</w:t>
      </w:r>
      <w:r w:rsidRPr="00A56263">
        <w:rPr>
          <w:rFonts w:ascii="Arial" w:eastAsia="Times New Roman" w:hAnsi="Arial" w:cs="Arial"/>
          <w:color w:val="000000"/>
          <w:sz w:val="20"/>
          <w:szCs w:val="20"/>
          <w:lang w:val="sr-Latn-RS" w:eastAsia="hr-HR"/>
        </w:rPr>
        <w:t xml:space="preserve"> У поглављу 4. </w:t>
      </w:r>
      <w:r w:rsidRPr="00A56263">
        <w:rPr>
          <w:rFonts w:ascii="Arial" w:eastAsia="Times New Roman" w:hAnsi="Arial" w:cs="Arial"/>
          <w:i/>
          <w:iCs/>
          <w:color w:val="000000"/>
          <w:sz w:val="20"/>
          <w:szCs w:val="20"/>
          <w:lang w:val="sr-Latn-RS" w:eastAsia="hr-HR"/>
        </w:rPr>
        <w:t>Заштита трудница, родитеља и усвојитеља</w:t>
      </w:r>
      <w:r w:rsidRPr="00A56263">
        <w:rPr>
          <w:rFonts w:ascii="Arial" w:eastAsia="Times New Roman" w:hAnsi="Arial" w:cs="Arial"/>
          <w:color w:val="000000"/>
          <w:sz w:val="20"/>
          <w:szCs w:val="20"/>
          <w:lang w:val="sr-Latn-RS" w:eastAsia="hr-HR"/>
        </w:rPr>
        <w:t>, дефинисана је з</w:t>
      </w:r>
      <w:r w:rsidRPr="00A56263">
        <w:rPr>
          <w:rFonts w:ascii="Arial" w:eastAsia="Times New Roman" w:hAnsi="Arial" w:cs="Arial"/>
          <w:color w:val="000000"/>
          <w:sz w:val="20"/>
          <w:szCs w:val="20"/>
          <w:lang w:val="ru-RU" w:eastAsia="hr-HR"/>
        </w:rPr>
        <w:t>абрана неједнаког поступања према трудницама, женама које су родиле или које доје д</w:t>
      </w:r>
      <w:r w:rsidRPr="00A56263">
        <w:rPr>
          <w:rFonts w:ascii="Arial" w:eastAsia="Times New Roman" w:hAnsi="Arial" w:cs="Arial"/>
          <w:color w:val="000000"/>
          <w:sz w:val="20"/>
          <w:szCs w:val="20"/>
          <w:lang w:val="sr-Latn-RS" w:eastAsia="hr-HR"/>
        </w:rPr>
        <w:t>ецу. У члану 30. наводи се следеће:</w:t>
      </w:r>
      <w:r w:rsidRPr="00A56263">
        <w:rPr>
          <w:rFonts w:ascii="Arial" w:eastAsia="Times New Roman" w:hAnsi="Arial" w:cs="Arial"/>
          <w:color w:val="000000"/>
          <w:sz w:val="20"/>
          <w:szCs w:val="20"/>
          <w:lang w:val="ru-RU" w:eastAsia="hr-HR"/>
        </w:rPr>
        <w:t xml:space="preserve"> </w:t>
      </w:r>
      <w:r w:rsidR="009520A9" w:rsidRPr="00A56263">
        <w:rPr>
          <w:rFonts w:ascii="Arial" w:eastAsia="Times New Roman" w:hAnsi="Arial" w:cs="Arial"/>
          <w:color w:val="000000"/>
          <w:sz w:val="20"/>
          <w:szCs w:val="20"/>
          <w:lang w:val="ru-RU" w:eastAsia="hr-HR"/>
        </w:rPr>
        <w:t>''</w:t>
      </w:r>
      <w:r w:rsidRPr="00A56263">
        <w:rPr>
          <w:rFonts w:ascii="Arial" w:eastAsia="Times New Roman" w:hAnsi="Arial" w:cs="Arial"/>
          <w:color w:val="000000"/>
          <w:sz w:val="20"/>
          <w:szCs w:val="20"/>
          <w:lang w:val="ru-RU" w:eastAsia="hr-HR"/>
        </w:rPr>
        <w:t>Послодавац не см</w:t>
      </w:r>
      <w:r w:rsidRPr="00A56263">
        <w:rPr>
          <w:rFonts w:ascii="Arial" w:eastAsia="Times New Roman" w:hAnsi="Arial" w:cs="Arial"/>
          <w:color w:val="000000"/>
          <w:sz w:val="20"/>
          <w:szCs w:val="20"/>
          <w:lang w:val="sr-Latn-RS" w:eastAsia="hr-HR"/>
        </w:rPr>
        <w:t xml:space="preserve">е </w:t>
      </w:r>
      <w:r w:rsidRPr="00A56263">
        <w:rPr>
          <w:rFonts w:ascii="Arial" w:eastAsia="Times New Roman" w:hAnsi="Arial" w:cs="Arial"/>
          <w:color w:val="000000"/>
          <w:sz w:val="20"/>
          <w:szCs w:val="20"/>
          <w:lang w:val="ru-RU" w:eastAsia="hr-HR"/>
        </w:rPr>
        <w:t xml:space="preserve">одбити </w:t>
      </w:r>
      <w:r w:rsidRPr="00A56263">
        <w:rPr>
          <w:rFonts w:ascii="Arial" w:eastAsia="Times New Roman" w:hAnsi="Arial" w:cs="Arial"/>
          <w:color w:val="000000"/>
          <w:sz w:val="20"/>
          <w:szCs w:val="20"/>
          <w:lang w:val="sr-Latn-RS" w:eastAsia="hr-HR"/>
        </w:rPr>
        <w:t xml:space="preserve">да запосли жену </w:t>
      </w:r>
      <w:r w:rsidRPr="00A56263">
        <w:rPr>
          <w:rFonts w:ascii="Arial" w:eastAsia="Times New Roman" w:hAnsi="Arial" w:cs="Arial"/>
          <w:color w:val="000000"/>
          <w:sz w:val="20"/>
          <w:szCs w:val="20"/>
          <w:lang w:val="ru-RU" w:eastAsia="hr-HR"/>
        </w:rPr>
        <w:t>због трудноће, нити јој због трудноће, рођења или дојења детета у смислу посебног прописа см</w:t>
      </w:r>
      <w:r w:rsidRPr="00A56263">
        <w:rPr>
          <w:rFonts w:ascii="Arial" w:eastAsia="Times New Roman" w:hAnsi="Arial" w:cs="Arial"/>
          <w:color w:val="000000"/>
          <w:sz w:val="20"/>
          <w:szCs w:val="20"/>
          <w:lang w:val="sr-Latn-RS" w:eastAsia="hr-HR"/>
        </w:rPr>
        <w:t>е</w:t>
      </w:r>
      <w:r w:rsidRPr="00A56263">
        <w:rPr>
          <w:rFonts w:ascii="Arial" w:eastAsia="Times New Roman" w:hAnsi="Arial" w:cs="Arial"/>
          <w:color w:val="000000"/>
          <w:sz w:val="20"/>
          <w:szCs w:val="20"/>
          <w:lang w:val="ru-RU" w:eastAsia="hr-HR"/>
        </w:rPr>
        <w:t xml:space="preserve"> понудити склапање измењеног уговора о раду под неповољнијим у</w:t>
      </w:r>
      <w:r w:rsidRPr="00A56263">
        <w:rPr>
          <w:rFonts w:ascii="Arial" w:eastAsia="Times New Roman" w:hAnsi="Arial" w:cs="Arial"/>
          <w:color w:val="000000"/>
          <w:sz w:val="20"/>
          <w:szCs w:val="20"/>
          <w:lang w:val="sr-Latn-RS" w:eastAsia="hr-HR"/>
        </w:rPr>
        <w:t>словима</w:t>
      </w:r>
      <w:r w:rsidRPr="00A56263">
        <w:rPr>
          <w:rFonts w:ascii="Arial" w:eastAsia="Times New Roman" w:hAnsi="Arial" w:cs="Arial"/>
          <w:color w:val="000000"/>
          <w:sz w:val="20"/>
          <w:szCs w:val="20"/>
          <w:lang w:val="ru-RU" w:eastAsia="hr-HR"/>
        </w:rPr>
        <w:t>.</w:t>
      </w:r>
      <w:r w:rsidRPr="00A56263">
        <w:rPr>
          <w:rFonts w:ascii="Arial" w:eastAsia="Times New Roman" w:hAnsi="Arial" w:cs="Arial"/>
          <w:color w:val="000000"/>
          <w:sz w:val="20"/>
          <w:szCs w:val="20"/>
          <w:lang w:val="sr-Latn-RS" w:eastAsia="hr-HR"/>
        </w:rPr>
        <w:t xml:space="preserve"> По</w:t>
      </w:r>
      <w:r w:rsidRPr="00A56263">
        <w:rPr>
          <w:rFonts w:ascii="Arial" w:eastAsia="Times New Roman" w:hAnsi="Arial" w:cs="Arial"/>
          <w:color w:val="000000"/>
          <w:sz w:val="20"/>
          <w:szCs w:val="20"/>
          <w:lang w:val="ru-RU" w:eastAsia="hr-HR"/>
        </w:rPr>
        <w:t>слодавац не см</w:t>
      </w:r>
      <w:r w:rsidRPr="00A56263">
        <w:rPr>
          <w:rFonts w:ascii="Arial" w:eastAsia="Times New Roman" w:hAnsi="Arial" w:cs="Arial"/>
          <w:color w:val="000000"/>
          <w:sz w:val="20"/>
          <w:szCs w:val="20"/>
          <w:lang w:val="sr-Latn-RS" w:eastAsia="hr-HR"/>
        </w:rPr>
        <w:t xml:space="preserve">е </w:t>
      </w:r>
      <w:r w:rsidRPr="00A56263">
        <w:rPr>
          <w:rFonts w:ascii="Arial" w:eastAsia="Times New Roman" w:hAnsi="Arial" w:cs="Arial"/>
          <w:color w:val="000000"/>
          <w:sz w:val="20"/>
          <w:szCs w:val="20"/>
          <w:lang w:val="ru-RU" w:eastAsia="hr-HR"/>
        </w:rPr>
        <w:t xml:space="preserve">тражити било какве податке о трудноћи, осим ако радница </w:t>
      </w:r>
      <w:r w:rsidRPr="00A56263">
        <w:rPr>
          <w:rFonts w:ascii="Arial" w:eastAsia="Times New Roman" w:hAnsi="Arial" w:cs="Arial"/>
          <w:color w:val="000000"/>
          <w:sz w:val="20"/>
          <w:szCs w:val="20"/>
          <w:lang w:val="sr-Latn-RS" w:eastAsia="hr-HR"/>
        </w:rPr>
        <w:t xml:space="preserve">лично </w:t>
      </w:r>
      <w:r w:rsidRPr="00A56263">
        <w:rPr>
          <w:rFonts w:ascii="Arial" w:eastAsia="Times New Roman" w:hAnsi="Arial" w:cs="Arial"/>
          <w:color w:val="000000"/>
          <w:sz w:val="20"/>
          <w:szCs w:val="20"/>
          <w:lang w:val="ru-RU" w:eastAsia="hr-HR"/>
        </w:rPr>
        <w:t>захт</w:t>
      </w:r>
      <w:r w:rsidRPr="00A56263">
        <w:rPr>
          <w:rFonts w:ascii="Arial" w:eastAsia="Times New Roman" w:hAnsi="Arial" w:cs="Arial"/>
          <w:color w:val="000000"/>
          <w:sz w:val="20"/>
          <w:szCs w:val="20"/>
          <w:lang w:val="sr-Latn-RS" w:eastAsia="hr-HR"/>
        </w:rPr>
        <w:t xml:space="preserve">ева </w:t>
      </w:r>
      <w:r w:rsidRPr="00A56263">
        <w:rPr>
          <w:rFonts w:ascii="Arial" w:eastAsia="Times New Roman" w:hAnsi="Arial" w:cs="Arial"/>
          <w:color w:val="000000"/>
          <w:sz w:val="20"/>
          <w:szCs w:val="20"/>
          <w:lang w:val="ru-RU" w:eastAsia="hr-HR"/>
        </w:rPr>
        <w:t xml:space="preserve"> одређено право предвиђено законом или другим прописом ради заштите трудница.</w:t>
      </w:r>
      <w:r w:rsidR="009520A9" w:rsidRPr="00A56263">
        <w:rPr>
          <w:rFonts w:ascii="Arial" w:eastAsia="Times New Roman" w:hAnsi="Arial" w:cs="Arial"/>
          <w:color w:val="000000"/>
          <w:sz w:val="20"/>
          <w:szCs w:val="20"/>
          <w:lang w:val="ru-RU" w:eastAsia="hr-HR"/>
        </w:rPr>
        <w:t>''</w:t>
      </w:r>
      <w:r w:rsidRPr="00A56263">
        <w:rPr>
          <w:rFonts w:ascii="Arial" w:eastAsia="Times New Roman" w:hAnsi="Arial" w:cs="Arial"/>
          <w:color w:val="000000"/>
          <w:sz w:val="20"/>
          <w:szCs w:val="20"/>
          <w:lang w:val="sr-Latn-RS" w:eastAsia="hr-HR"/>
        </w:rPr>
        <w:t xml:space="preserve"> У члану 31. наводи се да је т</w:t>
      </w:r>
      <w:r w:rsidRPr="00A56263">
        <w:rPr>
          <w:rFonts w:ascii="Arial" w:eastAsia="Times New Roman" w:hAnsi="Arial" w:cs="Arial"/>
          <w:color w:val="000000"/>
          <w:sz w:val="20"/>
          <w:szCs w:val="20"/>
          <w:lang w:val="ru-RU" w:eastAsia="hr-HR"/>
        </w:rPr>
        <w:t>рудној радници, радници која је родила или радници која доји д</w:t>
      </w:r>
      <w:r w:rsidRPr="00A56263">
        <w:rPr>
          <w:rFonts w:ascii="Arial" w:eastAsia="Times New Roman" w:hAnsi="Arial" w:cs="Arial"/>
          <w:color w:val="000000"/>
          <w:sz w:val="20"/>
          <w:szCs w:val="20"/>
          <w:lang w:val="sr-Latn-RS" w:eastAsia="hr-HR"/>
        </w:rPr>
        <w:t>ете</w:t>
      </w:r>
      <w:r w:rsidRPr="00A56263">
        <w:rPr>
          <w:rFonts w:ascii="Arial" w:eastAsia="Times New Roman" w:hAnsi="Arial" w:cs="Arial"/>
          <w:color w:val="000000"/>
          <w:sz w:val="20"/>
          <w:szCs w:val="20"/>
          <w:lang w:val="ru-RU" w:eastAsia="hr-HR"/>
        </w:rPr>
        <w:t xml:space="preserve"> у смислу посебног прописа, а која ради на пословима који угрожавају ње</w:t>
      </w:r>
      <w:r w:rsidRPr="00A56263">
        <w:rPr>
          <w:rFonts w:ascii="Arial" w:eastAsia="Times New Roman" w:hAnsi="Arial" w:cs="Arial"/>
          <w:color w:val="000000"/>
          <w:sz w:val="20"/>
          <w:szCs w:val="20"/>
          <w:lang w:val="sr-Latn-RS" w:eastAsia="hr-HR"/>
        </w:rPr>
        <w:t>н</w:t>
      </w:r>
      <w:r w:rsidRPr="00A56263">
        <w:rPr>
          <w:rFonts w:ascii="Arial" w:eastAsia="Times New Roman" w:hAnsi="Arial" w:cs="Arial"/>
          <w:color w:val="000000"/>
          <w:sz w:val="20"/>
          <w:szCs w:val="20"/>
          <w:lang w:val="ru-RU" w:eastAsia="hr-HR"/>
        </w:rPr>
        <w:t xml:space="preserve"> живот или здравље, односно д</w:t>
      </w:r>
      <w:r w:rsidRPr="00A56263">
        <w:rPr>
          <w:rFonts w:ascii="Arial" w:eastAsia="Times New Roman" w:hAnsi="Arial" w:cs="Arial"/>
          <w:color w:val="000000"/>
          <w:sz w:val="20"/>
          <w:szCs w:val="20"/>
          <w:lang w:val="sr-Latn-RS" w:eastAsia="hr-HR"/>
        </w:rPr>
        <w:t>е</w:t>
      </w:r>
      <w:r w:rsidRPr="00A56263">
        <w:rPr>
          <w:rFonts w:ascii="Arial" w:eastAsia="Times New Roman" w:hAnsi="Arial" w:cs="Arial"/>
          <w:color w:val="000000"/>
          <w:sz w:val="20"/>
          <w:szCs w:val="20"/>
          <w:lang w:val="ru-RU" w:eastAsia="hr-HR"/>
        </w:rPr>
        <w:t xml:space="preserve">тетов живот или здравље, послодавац дужан за време кориштења права у складу с посебним прописом, понудити додатак уговора о раду којим ће се на одређено </w:t>
      </w:r>
      <w:r w:rsidRPr="00A56263">
        <w:rPr>
          <w:rFonts w:ascii="Arial" w:eastAsia="Times New Roman" w:hAnsi="Arial" w:cs="Arial"/>
          <w:color w:val="000000"/>
          <w:sz w:val="20"/>
          <w:szCs w:val="20"/>
          <w:lang w:val="ru-RU" w:eastAsia="hr-HR"/>
        </w:rPr>
        <w:lastRenderedPageBreak/>
        <w:t>време уговорити обављање других одговарајућих послова.</w:t>
      </w:r>
      <w:r w:rsidR="00541B3B">
        <w:rPr>
          <w:rFonts w:ascii="Arial" w:eastAsia="Times New Roman" w:hAnsi="Arial" w:cs="Arial"/>
          <w:b/>
          <w:color w:val="000000"/>
          <w:sz w:val="20"/>
          <w:szCs w:val="20"/>
          <w:lang w:val="sr-Cyrl-RS" w:eastAsia="hr-HR"/>
        </w:rPr>
        <w:t xml:space="preserve"> </w:t>
      </w:r>
      <w:r w:rsidRPr="00A56263">
        <w:rPr>
          <w:rFonts w:ascii="Arial" w:eastAsia="Times New Roman" w:hAnsi="Arial" w:cs="Arial"/>
          <w:color w:val="000000"/>
          <w:sz w:val="20"/>
          <w:szCs w:val="20"/>
          <w:lang w:val="sr-Latn-RS" w:eastAsia="hr-HR"/>
        </w:rPr>
        <w:t xml:space="preserve">Такође, у члану 34. дефинише се забрана отказа за </w:t>
      </w:r>
      <w:r w:rsidRPr="00A56263">
        <w:rPr>
          <w:rFonts w:ascii="Arial" w:eastAsia="Times New Roman" w:hAnsi="Arial" w:cs="Arial"/>
          <w:color w:val="000000"/>
          <w:sz w:val="20"/>
          <w:szCs w:val="20"/>
          <w:lang w:val="ru-RU" w:eastAsia="hr-HR"/>
        </w:rPr>
        <w:t>време трудноће, кориш</w:t>
      </w:r>
      <w:r w:rsidRPr="00A56263">
        <w:rPr>
          <w:rFonts w:ascii="Arial" w:eastAsia="Times New Roman" w:hAnsi="Arial" w:cs="Arial"/>
          <w:color w:val="000000"/>
          <w:sz w:val="20"/>
          <w:szCs w:val="20"/>
          <w:lang w:val="sr-Latn-RS" w:eastAsia="hr-HR"/>
        </w:rPr>
        <w:t>ћ</w:t>
      </w:r>
      <w:r w:rsidRPr="00A56263">
        <w:rPr>
          <w:rFonts w:ascii="Arial" w:eastAsia="Times New Roman" w:hAnsi="Arial" w:cs="Arial"/>
          <w:color w:val="000000"/>
          <w:sz w:val="20"/>
          <w:szCs w:val="20"/>
          <w:lang w:val="ru-RU" w:eastAsia="hr-HR"/>
        </w:rPr>
        <w:t xml:space="preserve">ења </w:t>
      </w:r>
      <w:r w:rsidRPr="00A56263">
        <w:rPr>
          <w:rFonts w:ascii="Arial" w:eastAsia="Times New Roman" w:hAnsi="Arial" w:cs="Arial"/>
          <w:color w:val="000000"/>
          <w:sz w:val="20"/>
          <w:szCs w:val="20"/>
          <w:lang w:val="sr-Latn-RS" w:eastAsia="hr-HR"/>
        </w:rPr>
        <w:t xml:space="preserve">породиљског, </w:t>
      </w:r>
      <w:r w:rsidRPr="00A56263">
        <w:rPr>
          <w:rFonts w:ascii="Arial" w:eastAsia="Times New Roman" w:hAnsi="Arial" w:cs="Arial"/>
          <w:color w:val="000000"/>
          <w:sz w:val="20"/>
          <w:szCs w:val="20"/>
          <w:lang w:val="ru-RU" w:eastAsia="hr-HR"/>
        </w:rPr>
        <w:t xml:space="preserve"> </w:t>
      </w:r>
      <w:r w:rsidRPr="00A56263">
        <w:rPr>
          <w:rFonts w:ascii="Arial" w:eastAsia="Times New Roman" w:hAnsi="Arial" w:cs="Arial"/>
          <w:color w:val="000000"/>
          <w:sz w:val="20"/>
          <w:szCs w:val="20"/>
          <w:lang w:val="sr-Latn-RS" w:eastAsia="hr-HR"/>
        </w:rPr>
        <w:t>у</w:t>
      </w:r>
      <w:r w:rsidRPr="00A56263">
        <w:rPr>
          <w:rFonts w:ascii="Arial" w:eastAsia="Times New Roman" w:hAnsi="Arial" w:cs="Arial"/>
          <w:color w:val="000000"/>
          <w:sz w:val="20"/>
          <w:szCs w:val="20"/>
          <w:lang w:val="ru-RU" w:eastAsia="hr-HR"/>
        </w:rPr>
        <w:t xml:space="preserve">својитељског </w:t>
      </w:r>
      <w:r w:rsidRPr="00A56263">
        <w:rPr>
          <w:rFonts w:ascii="Arial" w:eastAsia="Times New Roman" w:hAnsi="Arial" w:cs="Arial"/>
          <w:color w:val="000000"/>
          <w:sz w:val="20"/>
          <w:szCs w:val="20"/>
          <w:lang w:val="sr-Latn-RS" w:eastAsia="hr-HR"/>
        </w:rPr>
        <w:t>боловања</w:t>
      </w:r>
      <w:r w:rsidRPr="00A56263">
        <w:rPr>
          <w:rFonts w:ascii="Arial" w:eastAsia="Times New Roman" w:hAnsi="Arial" w:cs="Arial"/>
          <w:color w:val="000000"/>
          <w:sz w:val="20"/>
          <w:szCs w:val="20"/>
          <w:lang w:val="ru-RU" w:eastAsia="hr-HR"/>
        </w:rPr>
        <w:t>, рада с полови</w:t>
      </w:r>
      <w:r w:rsidRPr="00A56263">
        <w:rPr>
          <w:rFonts w:ascii="Arial" w:eastAsia="Times New Roman" w:hAnsi="Arial" w:cs="Arial"/>
          <w:color w:val="000000"/>
          <w:sz w:val="20"/>
          <w:szCs w:val="20"/>
          <w:lang w:val="sr-Latn-RS" w:eastAsia="hr-HR"/>
        </w:rPr>
        <w:t>ном</w:t>
      </w:r>
      <w:r w:rsidRPr="00A56263">
        <w:rPr>
          <w:rFonts w:ascii="Arial" w:eastAsia="Times New Roman" w:hAnsi="Arial" w:cs="Arial"/>
          <w:color w:val="000000"/>
          <w:sz w:val="20"/>
          <w:szCs w:val="20"/>
          <w:lang w:val="ru-RU" w:eastAsia="hr-HR"/>
        </w:rPr>
        <w:t xml:space="preserve"> пуног радног времена ради по</w:t>
      </w:r>
      <w:r w:rsidRPr="00A56263">
        <w:rPr>
          <w:rFonts w:ascii="Arial" w:eastAsia="Times New Roman" w:hAnsi="Arial" w:cs="Arial"/>
          <w:color w:val="000000"/>
          <w:sz w:val="20"/>
          <w:szCs w:val="20"/>
          <w:lang w:val="sr-Latn-RS" w:eastAsia="hr-HR"/>
        </w:rPr>
        <w:t xml:space="preserve">себне </w:t>
      </w:r>
      <w:r w:rsidRPr="00A56263">
        <w:rPr>
          <w:rFonts w:ascii="Arial" w:eastAsia="Times New Roman" w:hAnsi="Arial" w:cs="Arial"/>
          <w:color w:val="000000"/>
          <w:sz w:val="20"/>
          <w:szCs w:val="20"/>
          <w:lang w:val="ru-RU" w:eastAsia="hr-HR"/>
        </w:rPr>
        <w:t>неге д</w:t>
      </w:r>
      <w:r w:rsidRPr="00A56263">
        <w:rPr>
          <w:rFonts w:ascii="Arial" w:eastAsia="Times New Roman" w:hAnsi="Arial" w:cs="Arial"/>
          <w:color w:val="000000"/>
          <w:sz w:val="20"/>
          <w:szCs w:val="20"/>
          <w:lang w:val="sr-Latn-RS" w:eastAsia="hr-HR"/>
        </w:rPr>
        <w:t>е</w:t>
      </w:r>
      <w:r w:rsidRPr="00A56263">
        <w:rPr>
          <w:rFonts w:ascii="Arial" w:eastAsia="Times New Roman" w:hAnsi="Arial" w:cs="Arial"/>
          <w:color w:val="000000"/>
          <w:sz w:val="20"/>
          <w:szCs w:val="20"/>
          <w:lang w:val="ru-RU" w:eastAsia="hr-HR"/>
        </w:rPr>
        <w:t xml:space="preserve">тета, </w:t>
      </w:r>
      <w:r w:rsidRPr="00A56263">
        <w:rPr>
          <w:rFonts w:ascii="Arial" w:eastAsia="Times New Roman" w:hAnsi="Arial" w:cs="Arial"/>
          <w:color w:val="000000"/>
          <w:sz w:val="20"/>
          <w:szCs w:val="20"/>
          <w:lang w:val="sr-Latn-RS" w:eastAsia="hr-HR"/>
        </w:rPr>
        <w:t>као и одсуства</w:t>
      </w:r>
      <w:r w:rsidRPr="00A56263">
        <w:rPr>
          <w:rFonts w:ascii="Arial" w:eastAsia="Times New Roman" w:hAnsi="Arial" w:cs="Arial"/>
          <w:color w:val="000000"/>
          <w:sz w:val="20"/>
          <w:szCs w:val="20"/>
          <w:lang w:val="ru-RU" w:eastAsia="hr-HR"/>
        </w:rPr>
        <w:t xml:space="preserve"> труднице или мајке која доји дете, односно у року од петнаест дана од престанка трудноће или престанка кориш</w:t>
      </w:r>
      <w:r w:rsidRPr="00A56263">
        <w:rPr>
          <w:rFonts w:ascii="Arial" w:eastAsia="Times New Roman" w:hAnsi="Arial" w:cs="Arial"/>
          <w:color w:val="000000"/>
          <w:sz w:val="20"/>
          <w:szCs w:val="20"/>
          <w:lang w:val="sr-Latn-RS" w:eastAsia="hr-HR"/>
        </w:rPr>
        <w:t>ћ</w:t>
      </w:r>
      <w:r w:rsidRPr="00A56263">
        <w:rPr>
          <w:rFonts w:ascii="Arial" w:eastAsia="Times New Roman" w:hAnsi="Arial" w:cs="Arial"/>
          <w:color w:val="000000"/>
          <w:sz w:val="20"/>
          <w:szCs w:val="20"/>
          <w:lang w:val="ru-RU" w:eastAsia="hr-HR"/>
        </w:rPr>
        <w:t>ења тих права, послодавац не см</w:t>
      </w:r>
      <w:r w:rsidRPr="00A56263">
        <w:rPr>
          <w:rFonts w:ascii="Arial" w:eastAsia="Times New Roman" w:hAnsi="Arial" w:cs="Arial"/>
          <w:color w:val="000000"/>
          <w:sz w:val="20"/>
          <w:szCs w:val="20"/>
          <w:lang w:val="sr-Latn-RS" w:eastAsia="hr-HR"/>
        </w:rPr>
        <w:t>е</w:t>
      </w:r>
      <w:r w:rsidRPr="00A56263">
        <w:rPr>
          <w:rFonts w:ascii="Arial" w:eastAsia="Times New Roman" w:hAnsi="Arial" w:cs="Arial"/>
          <w:color w:val="000000"/>
          <w:sz w:val="20"/>
          <w:szCs w:val="20"/>
          <w:lang w:val="ru-RU" w:eastAsia="hr-HR"/>
        </w:rPr>
        <w:t xml:space="preserve"> отказати уговор о раду трудници и особи која се користи неким од тих права.</w:t>
      </w:r>
      <w:r w:rsidRPr="00A56263">
        <w:rPr>
          <w:rFonts w:ascii="Arial" w:eastAsia="Times New Roman" w:hAnsi="Arial" w:cs="Arial"/>
          <w:color w:val="000000"/>
          <w:sz w:val="20"/>
          <w:szCs w:val="20"/>
          <w:lang w:val="sr-Latn-RS" w:eastAsia="hr-HR"/>
        </w:rPr>
        <w:t xml:space="preserve"> У члану 36. истиче се п</w:t>
      </w:r>
      <w:r w:rsidRPr="00A56263">
        <w:rPr>
          <w:rFonts w:ascii="Arial" w:eastAsia="Times New Roman" w:hAnsi="Arial" w:cs="Arial"/>
          <w:color w:val="000000"/>
          <w:sz w:val="20"/>
          <w:szCs w:val="20"/>
          <w:lang w:val="ru-RU" w:eastAsia="hr-HR"/>
        </w:rPr>
        <w:t>раво повратка на претходне или одговарајуће послове</w:t>
      </w:r>
      <w:r w:rsidRPr="00A56263">
        <w:rPr>
          <w:rFonts w:ascii="Arial" w:eastAsia="Times New Roman" w:hAnsi="Arial" w:cs="Arial"/>
          <w:color w:val="000000"/>
          <w:sz w:val="20"/>
          <w:szCs w:val="20"/>
          <w:lang w:val="sr-Latn-RS" w:eastAsia="hr-HR"/>
        </w:rPr>
        <w:t>, након истека одсуства по наведеним основама.</w:t>
      </w:r>
    </w:p>
    <w:p w:rsidR="00DC6256" w:rsidRPr="00DC6256" w:rsidRDefault="00DC6256" w:rsidP="00DC6256">
      <w:pPr>
        <w:spacing w:beforeLines="30" w:before="72" w:afterLines="30" w:after="72"/>
        <w:jc w:val="both"/>
        <w:rPr>
          <w:rFonts w:ascii="Arial" w:eastAsia="Times New Roman" w:hAnsi="Arial" w:cs="Arial"/>
          <w:b/>
          <w:iCs/>
          <w:color w:val="000000"/>
          <w:sz w:val="20"/>
          <w:szCs w:val="20"/>
          <w:lang w:val="sr-Cyrl-RS" w:eastAsia="hr-HR"/>
        </w:rPr>
      </w:pPr>
    </w:p>
    <w:p w:rsidR="00A56263" w:rsidRDefault="004F5357" w:rsidP="00A56263">
      <w:pPr>
        <w:spacing w:beforeLines="30" w:before="72" w:afterLines="30" w:after="72" w:line="360" w:lineRule="auto"/>
        <w:jc w:val="both"/>
        <w:rPr>
          <w:rFonts w:ascii="Arial" w:hAnsi="Arial" w:cs="Arial"/>
          <w:sz w:val="20"/>
          <w:szCs w:val="20"/>
          <w:lang w:val="sr-Cyrl-RS"/>
        </w:rPr>
      </w:pPr>
      <w:r w:rsidRPr="00A56263">
        <w:rPr>
          <w:rFonts w:ascii="Arial" w:eastAsia="Times New Roman" w:hAnsi="Arial" w:cs="Arial"/>
          <w:sz w:val="20"/>
          <w:szCs w:val="20"/>
          <w:lang w:val="sr-Latn-RS" w:eastAsia="hr-HR"/>
        </w:rPr>
        <w:t>У делу које се односи на прековремени рад (члан</w:t>
      </w:r>
      <w:r w:rsidR="009520A9" w:rsidRPr="00A56263">
        <w:rPr>
          <w:rFonts w:ascii="Arial" w:eastAsia="Times New Roman" w:hAnsi="Arial" w:cs="Arial"/>
          <w:sz w:val="20"/>
          <w:szCs w:val="20"/>
          <w:lang w:val="sr-Latn-RS" w:eastAsia="hr-HR"/>
        </w:rPr>
        <w:t xml:space="preserve"> 65. став 6.) наводи се </w:t>
      </w:r>
      <w:r w:rsidR="009520A9" w:rsidRPr="00A56263">
        <w:rPr>
          <w:rFonts w:ascii="Arial" w:eastAsia="Times New Roman" w:hAnsi="Arial" w:cs="Arial"/>
          <w:sz w:val="20"/>
          <w:szCs w:val="20"/>
          <w:lang w:val="sr-Cyrl-RS" w:eastAsia="hr-HR"/>
        </w:rPr>
        <w:t xml:space="preserve">да </w:t>
      </w:r>
      <w:r w:rsidR="009520A9" w:rsidRPr="00A56263">
        <w:rPr>
          <w:rFonts w:ascii="Arial" w:eastAsia="Times New Roman" w:hAnsi="Arial" w:cs="Arial"/>
          <w:sz w:val="20"/>
          <w:szCs w:val="20"/>
          <w:lang w:val="ru-RU" w:eastAsia="hr-HR"/>
        </w:rPr>
        <w:t>т</w:t>
      </w:r>
      <w:r w:rsidRPr="00A56263">
        <w:rPr>
          <w:rFonts w:ascii="Arial" w:eastAsia="Times New Roman" w:hAnsi="Arial" w:cs="Arial"/>
          <w:sz w:val="20"/>
          <w:szCs w:val="20"/>
          <w:lang w:val="ru-RU" w:eastAsia="hr-HR"/>
        </w:rPr>
        <w:t>рудница, родитељ с дететом до три године живота, самохрани родитељ с дететом до шест година живота</w:t>
      </w:r>
      <w:r w:rsidR="009520A9" w:rsidRPr="00A56263">
        <w:rPr>
          <w:rFonts w:ascii="Arial" w:eastAsia="Times New Roman" w:hAnsi="Arial" w:cs="Arial"/>
          <w:sz w:val="20"/>
          <w:szCs w:val="20"/>
          <w:lang w:val="sr-Cyrl-RS" w:eastAsia="hr-HR"/>
        </w:rPr>
        <w:t xml:space="preserve"> </w:t>
      </w:r>
      <w:r w:rsidRPr="00A56263">
        <w:rPr>
          <w:rFonts w:ascii="Arial" w:eastAsia="Times New Roman" w:hAnsi="Arial" w:cs="Arial"/>
          <w:sz w:val="20"/>
          <w:szCs w:val="20"/>
          <w:lang w:val="ru-RU" w:eastAsia="hr-HR"/>
        </w:rPr>
        <w:t>могу радити прековремено само ако доставе послодавцу писану изјаву о пристанку на такав рад, осим у случају више силе.</w:t>
      </w:r>
      <w:r w:rsidRPr="00A56263">
        <w:rPr>
          <w:rFonts w:ascii="Arial" w:eastAsia="Times New Roman" w:hAnsi="Arial" w:cs="Arial"/>
          <w:b/>
          <w:sz w:val="20"/>
          <w:szCs w:val="20"/>
          <w:lang w:val="sr-Cyrl-RS" w:eastAsia="hr-HR"/>
        </w:rPr>
        <w:t xml:space="preserve"> </w:t>
      </w:r>
      <w:r w:rsidRPr="00A56263">
        <w:rPr>
          <w:rFonts w:ascii="Arial" w:hAnsi="Arial" w:cs="Arial"/>
          <w:sz w:val="20"/>
          <w:szCs w:val="20"/>
          <w:lang w:val="ru-RU"/>
        </w:rPr>
        <w:t>Законом о родиљним и родитељским потпорама (</w:t>
      </w:r>
      <w:r w:rsidRPr="00A56263">
        <w:rPr>
          <w:rFonts w:ascii="Arial" w:hAnsi="Arial" w:cs="Arial"/>
          <w:sz w:val="20"/>
          <w:szCs w:val="20"/>
          <w:lang w:val="sr-Latn-RS"/>
        </w:rPr>
        <w:t>НН</w:t>
      </w:r>
      <w:r w:rsidRPr="00A56263">
        <w:rPr>
          <w:rFonts w:ascii="Arial" w:hAnsi="Arial" w:cs="Arial"/>
          <w:sz w:val="20"/>
          <w:szCs w:val="20"/>
          <w:lang w:val="ru-RU"/>
        </w:rPr>
        <w:t xml:space="preserve">: </w:t>
      </w:r>
      <w:hyperlink r:id="rId12" w:tgtFrame="_blank" w:history="1">
        <w:r w:rsidRPr="00A56263">
          <w:rPr>
            <w:rFonts w:ascii="Arial" w:hAnsi="Arial" w:cs="Arial"/>
            <w:sz w:val="20"/>
            <w:szCs w:val="20"/>
            <w:lang w:val="ru-RU"/>
          </w:rPr>
          <w:t>85/08</w:t>
        </w:r>
      </w:hyperlink>
      <w:r w:rsidRPr="00A56263">
        <w:rPr>
          <w:rFonts w:ascii="Arial" w:hAnsi="Arial" w:cs="Arial"/>
          <w:sz w:val="20"/>
          <w:szCs w:val="20"/>
          <w:lang w:val="ru-RU"/>
        </w:rPr>
        <w:t xml:space="preserve">, </w:t>
      </w:r>
      <w:hyperlink r:id="rId13" w:tgtFrame="_blank" w:history="1">
        <w:r w:rsidRPr="00A56263">
          <w:rPr>
            <w:rFonts w:ascii="Arial" w:hAnsi="Arial" w:cs="Arial"/>
            <w:sz w:val="20"/>
            <w:szCs w:val="20"/>
            <w:lang w:val="ru-RU"/>
          </w:rPr>
          <w:t>110/08</w:t>
        </w:r>
      </w:hyperlink>
      <w:r w:rsidRPr="00A56263">
        <w:rPr>
          <w:rFonts w:ascii="Arial" w:hAnsi="Arial" w:cs="Arial"/>
          <w:sz w:val="20"/>
          <w:szCs w:val="20"/>
          <w:lang w:val="ru-RU"/>
        </w:rPr>
        <w:t xml:space="preserve">, </w:t>
      </w:r>
      <w:hyperlink r:id="rId14" w:tgtFrame="_blank" w:history="1">
        <w:r w:rsidRPr="00A56263">
          <w:rPr>
            <w:rFonts w:ascii="Arial" w:hAnsi="Arial" w:cs="Arial"/>
            <w:sz w:val="20"/>
            <w:szCs w:val="20"/>
            <w:lang w:val="ru-RU"/>
          </w:rPr>
          <w:t>34/11,</w:t>
        </w:r>
      </w:hyperlink>
      <w:r w:rsidRPr="00A56263">
        <w:rPr>
          <w:rFonts w:ascii="Arial" w:hAnsi="Arial" w:cs="Arial"/>
          <w:sz w:val="20"/>
          <w:szCs w:val="20"/>
          <w:lang w:val="ru-RU"/>
        </w:rPr>
        <w:t xml:space="preserve"> </w:t>
      </w:r>
      <w:hyperlink r:id="rId15" w:tgtFrame="_blank" w:history="1">
        <w:r w:rsidRPr="00A56263">
          <w:rPr>
            <w:rFonts w:ascii="Arial" w:hAnsi="Arial" w:cs="Arial"/>
            <w:sz w:val="20"/>
            <w:szCs w:val="20"/>
            <w:lang w:val="ru-RU"/>
          </w:rPr>
          <w:t>54/13</w:t>
        </w:r>
      </w:hyperlink>
      <w:r w:rsidRPr="00A56263">
        <w:rPr>
          <w:rFonts w:ascii="Arial" w:hAnsi="Arial" w:cs="Arial"/>
          <w:sz w:val="20"/>
          <w:szCs w:val="20"/>
          <w:lang w:val="ru-RU"/>
        </w:rPr>
        <w:t xml:space="preserve">, </w:t>
      </w:r>
      <w:hyperlink r:id="rId16" w:tgtFrame="_blank" w:history="1">
        <w:r w:rsidRPr="00A56263">
          <w:rPr>
            <w:rFonts w:ascii="Arial" w:hAnsi="Arial" w:cs="Arial"/>
            <w:sz w:val="20"/>
            <w:szCs w:val="20"/>
            <w:lang w:val="ru-RU"/>
          </w:rPr>
          <w:t>152/14</w:t>
        </w:r>
      </w:hyperlink>
      <w:r w:rsidRPr="00A56263">
        <w:rPr>
          <w:rFonts w:ascii="Arial" w:hAnsi="Arial" w:cs="Arial"/>
          <w:sz w:val="20"/>
          <w:szCs w:val="20"/>
          <w:lang w:val="ru-RU"/>
        </w:rPr>
        <w:t xml:space="preserve"> и </w:t>
      </w:r>
      <w:hyperlink r:id="rId17" w:tgtFrame="_blank" w:history="1">
        <w:r w:rsidRPr="00A56263">
          <w:rPr>
            <w:rFonts w:ascii="Arial" w:hAnsi="Arial" w:cs="Arial"/>
            <w:sz w:val="20"/>
            <w:szCs w:val="20"/>
            <w:lang w:val="ru-RU"/>
          </w:rPr>
          <w:t xml:space="preserve">59/17 </w:t>
        </w:r>
      </w:hyperlink>
      <w:r w:rsidRPr="00A56263">
        <w:rPr>
          <w:rFonts w:ascii="Arial" w:hAnsi="Arial" w:cs="Arial"/>
          <w:sz w:val="20"/>
          <w:szCs w:val="20"/>
          <w:lang w:val="ru-RU"/>
        </w:rPr>
        <w:t>– у тексту</w:t>
      </w:r>
      <w:r w:rsidRPr="00A56263">
        <w:rPr>
          <w:rFonts w:ascii="Arial" w:hAnsi="Arial" w:cs="Arial"/>
          <w:sz w:val="20"/>
          <w:szCs w:val="20"/>
          <w:lang w:val="sr-Latn-RS"/>
        </w:rPr>
        <w:t xml:space="preserve">: Закон), чланом 3. уређена је надлежност Хрватског завода за здравствено осигурање у спровођењу, док је надзор над проведбом Закона у надлежности Министарства за демографију, обитељ, младе и социјалну политику. </w:t>
      </w:r>
    </w:p>
    <w:p w:rsidR="00DC6256" w:rsidRPr="00DC6256" w:rsidRDefault="00DC6256" w:rsidP="00DC6256">
      <w:pPr>
        <w:spacing w:beforeLines="30" w:before="72" w:afterLines="30" w:after="72"/>
        <w:jc w:val="both"/>
        <w:rPr>
          <w:rFonts w:ascii="Arial" w:eastAsia="Times New Roman" w:hAnsi="Arial" w:cs="Arial"/>
          <w:b/>
          <w:sz w:val="20"/>
          <w:szCs w:val="20"/>
          <w:lang w:val="sr-Cyrl-RS" w:eastAsia="hr-HR"/>
        </w:rPr>
      </w:pPr>
    </w:p>
    <w:p w:rsidR="004F5357" w:rsidRDefault="004F5357" w:rsidP="00A56263">
      <w:pPr>
        <w:spacing w:beforeLines="30" w:before="72" w:afterLines="30" w:after="72" w:line="360" w:lineRule="auto"/>
        <w:jc w:val="both"/>
        <w:rPr>
          <w:rFonts w:ascii="Arial" w:hAnsi="Arial" w:cs="Arial"/>
          <w:color w:val="000000"/>
          <w:sz w:val="20"/>
          <w:szCs w:val="20"/>
          <w:lang w:val="ru-RU"/>
        </w:rPr>
      </w:pPr>
      <w:r w:rsidRPr="00A56263">
        <w:rPr>
          <w:rFonts w:ascii="Arial" w:eastAsia="Times New Roman" w:hAnsi="Arial" w:cs="Arial"/>
          <w:color w:val="000000"/>
          <w:sz w:val="20"/>
          <w:szCs w:val="20"/>
          <w:lang w:val="sr-Latn-RS" w:eastAsia="hr-HR"/>
        </w:rPr>
        <w:t xml:space="preserve">Питање равноправности полова у Хрватској, </w:t>
      </w:r>
      <w:r w:rsidR="009520A9" w:rsidRPr="00A56263">
        <w:rPr>
          <w:rFonts w:ascii="Arial" w:eastAsia="Times New Roman" w:hAnsi="Arial" w:cs="Arial"/>
          <w:color w:val="000000"/>
          <w:sz w:val="20"/>
          <w:szCs w:val="20"/>
          <w:lang w:val="sr-Latn-RS" w:eastAsia="hr-HR"/>
        </w:rPr>
        <w:t>регулисано је посебним закон</w:t>
      </w:r>
      <w:r w:rsidR="009520A9" w:rsidRPr="00A56263">
        <w:rPr>
          <w:rFonts w:ascii="Arial" w:eastAsia="Times New Roman" w:hAnsi="Arial" w:cs="Arial"/>
          <w:color w:val="000000"/>
          <w:sz w:val="20"/>
          <w:szCs w:val="20"/>
          <w:lang w:val="sr-Cyrl-RS" w:eastAsia="hr-HR"/>
        </w:rPr>
        <w:t>има. П</w:t>
      </w:r>
      <w:r w:rsidRPr="00A56263">
        <w:rPr>
          <w:rFonts w:ascii="Arial" w:eastAsia="Times New Roman" w:hAnsi="Arial" w:cs="Arial"/>
          <w:color w:val="000000"/>
          <w:sz w:val="20"/>
          <w:szCs w:val="20"/>
          <w:lang w:val="sr-Latn-RS" w:eastAsia="hr-HR"/>
        </w:rPr>
        <w:t xml:space="preserve">оред </w:t>
      </w:r>
      <w:r w:rsidR="009520A9" w:rsidRPr="00A56263">
        <w:rPr>
          <w:rFonts w:ascii="Arial" w:eastAsia="Times New Roman" w:hAnsi="Arial" w:cs="Arial"/>
          <w:color w:val="000000"/>
          <w:sz w:val="20"/>
          <w:szCs w:val="20"/>
          <w:lang w:val="sr-Cyrl-RS" w:eastAsia="hr-HR"/>
        </w:rPr>
        <w:t xml:space="preserve">основног </w:t>
      </w:r>
      <w:r w:rsidRPr="00A56263">
        <w:rPr>
          <w:rFonts w:ascii="Arial" w:eastAsia="Times New Roman" w:hAnsi="Arial" w:cs="Arial"/>
          <w:color w:val="000000"/>
          <w:sz w:val="20"/>
          <w:szCs w:val="20"/>
          <w:lang w:val="sr-Latn-RS" w:eastAsia="hr-HR"/>
        </w:rPr>
        <w:t>правног оквира (</w:t>
      </w:r>
      <w:hyperlink r:id="rId18" w:history="1">
        <w:r w:rsidRPr="00A56263">
          <w:rPr>
            <w:rFonts w:ascii="Arial" w:hAnsi="Arial" w:cs="Arial"/>
            <w:sz w:val="20"/>
            <w:szCs w:val="20"/>
            <w:lang w:val="sr-Latn-RS" w:eastAsia="en-GB"/>
          </w:rPr>
          <w:t xml:space="preserve">Устав РХ,   </w:t>
        </w:r>
      </w:hyperlink>
      <w:hyperlink r:id="rId19" w:history="1">
        <w:r w:rsidRPr="00A56263">
          <w:rPr>
            <w:rFonts w:ascii="Arial" w:hAnsi="Arial" w:cs="Arial"/>
            <w:sz w:val="20"/>
            <w:szCs w:val="20"/>
            <w:lang w:val="sr-Latn-RS" w:eastAsia="en-GB"/>
          </w:rPr>
          <w:t xml:space="preserve">Закон о заштити од насиља у обитељи </w:t>
        </w:r>
      </w:hyperlink>
      <w:r w:rsidRPr="00A56263">
        <w:rPr>
          <w:rFonts w:ascii="Arial" w:hAnsi="Arial" w:cs="Arial"/>
          <w:sz w:val="20"/>
          <w:szCs w:val="20"/>
          <w:lang w:val="sr-Latn-RS" w:eastAsia="en-GB"/>
        </w:rPr>
        <w:t xml:space="preserve">, </w:t>
      </w:r>
      <w:hyperlink r:id="rId20" w:history="1">
        <w:r w:rsidRPr="00A56263">
          <w:rPr>
            <w:rFonts w:ascii="Arial" w:hAnsi="Arial" w:cs="Arial"/>
            <w:sz w:val="20"/>
            <w:szCs w:val="20"/>
            <w:lang w:val="sr-Latn-RS" w:eastAsia="en-GB"/>
          </w:rPr>
          <w:t xml:space="preserve">Закон о истосполним заједницама </w:t>
        </w:r>
      </w:hyperlink>
      <w:r w:rsidRPr="00A56263">
        <w:rPr>
          <w:rFonts w:ascii="Arial" w:hAnsi="Arial" w:cs="Arial"/>
          <w:sz w:val="20"/>
          <w:szCs w:val="20"/>
          <w:lang w:val="sr-Cyrl-RS" w:eastAsia="en-GB"/>
        </w:rPr>
        <w:t xml:space="preserve">, </w:t>
      </w:r>
      <w:hyperlink r:id="rId21" w:history="1">
        <w:r w:rsidRPr="00A56263">
          <w:rPr>
            <w:rFonts w:ascii="Arial" w:hAnsi="Arial" w:cs="Arial"/>
            <w:sz w:val="20"/>
            <w:szCs w:val="20"/>
            <w:lang w:val="sr-Latn-RS" w:eastAsia="en-GB"/>
          </w:rPr>
          <w:t xml:space="preserve">Закон о сузбијању дискриминације) </w:t>
        </w:r>
      </w:hyperlink>
      <w:r w:rsidR="009520A9" w:rsidRPr="00A56263">
        <w:rPr>
          <w:rFonts w:ascii="Arial" w:eastAsia="Times New Roman" w:hAnsi="Arial" w:cs="Arial"/>
          <w:color w:val="000000"/>
          <w:sz w:val="20"/>
          <w:szCs w:val="20"/>
          <w:lang w:val="sr-Cyrl-RS" w:eastAsia="hr-HR"/>
        </w:rPr>
        <w:t>усвојени су и</w:t>
      </w:r>
      <w:r w:rsidR="009520A9" w:rsidRPr="00A56263">
        <w:rPr>
          <w:rFonts w:ascii="Arial" w:eastAsia="Times New Roman" w:hAnsi="Arial" w:cs="Arial"/>
          <w:color w:val="000000"/>
          <w:sz w:val="20"/>
          <w:szCs w:val="20"/>
          <w:lang w:val="sr-Latn-RS" w:eastAsia="hr-HR"/>
        </w:rPr>
        <w:t xml:space="preserve"> национални</w:t>
      </w:r>
      <w:r w:rsidRPr="00A56263">
        <w:rPr>
          <w:rFonts w:ascii="Arial" w:eastAsia="Times New Roman" w:hAnsi="Arial" w:cs="Arial"/>
          <w:color w:val="000000"/>
          <w:sz w:val="20"/>
          <w:szCs w:val="20"/>
          <w:lang w:val="sr-Latn-RS" w:eastAsia="hr-HR"/>
        </w:rPr>
        <w:t xml:space="preserve"> </w:t>
      </w:r>
      <w:r w:rsidR="009520A9" w:rsidRPr="00A56263">
        <w:rPr>
          <w:rFonts w:ascii="Arial" w:hAnsi="Arial" w:cs="Arial"/>
          <w:sz w:val="20"/>
          <w:szCs w:val="20"/>
          <w:lang w:val="sr-Latn-RS" w:eastAsia="en-GB"/>
        </w:rPr>
        <w:t>програм</w:t>
      </w:r>
      <w:r w:rsidR="009520A9" w:rsidRPr="00A56263">
        <w:rPr>
          <w:rFonts w:ascii="Arial" w:hAnsi="Arial" w:cs="Arial"/>
          <w:sz w:val="20"/>
          <w:szCs w:val="20"/>
          <w:lang w:val="sr-Cyrl-RS" w:eastAsia="en-GB"/>
        </w:rPr>
        <w:t>и</w:t>
      </w:r>
      <w:r w:rsidR="009520A9" w:rsidRPr="00A56263">
        <w:rPr>
          <w:rFonts w:ascii="Arial" w:hAnsi="Arial" w:cs="Arial"/>
          <w:sz w:val="20"/>
          <w:szCs w:val="20"/>
          <w:lang w:val="sr-Latn-RS" w:eastAsia="en-GB"/>
        </w:rPr>
        <w:t xml:space="preserve"> и политик</w:t>
      </w:r>
      <w:r w:rsidR="009520A9" w:rsidRPr="00A56263">
        <w:rPr>
          <w:rFonts w:ascii="Arial" w:hAnsi="Arial" w:cs="Arial"/>
          <w:sz w:val="20"/>
          <w:szCs w:val="20"/>
          <w:lang w:val="sr-Cyrl-RS" w:eastAsia="en-GB"/>
        </w:rPr>
        <w:t>е</w:t>
      </w:r>
      <w:r w:rsidRPr="00A56263">
        <w:rPr>
          <w:rFonts w:ascii="Arial" w:hAnsi="Arial" w:cs="Arial"/>
          <w:sz w:val="20"/>
          <w:szCs w:val="20"/>
          <w:lang w:val="sr-Latn-RS" w:eastAsia="en-GB"/>
        </w:rPr>
        <w:t xml:space="preserve">. Поред домаћег законодавства, </w:t>
      </w:r>
      <w:r w:rsidRPr="00A56263">
        <w:rPr>
          <w:rFonts w:ascii="Arial" w:hAnsi="Arial" w:cs="Arial"/>
          <w:color w:val="000000"/>
          <w:sz w:val="20"/>
          <w:szCs w:val="20"/>
          <w:lang w:val="sr-Latn-RS"/>
        </w:rPr>
        <w:t>када је реч о равноправности полова, антидискриминацији и заштити жена важно је водити рачуна о европским</w:t>
      </w:r>
      <w:r w:rsidRPr="00A56263">
        <w:rPr>
          <w:rFonts w:ascii="Arial" w:hAnsi="Arial" w:cs="Arial"/>
          <w:color w:val="000000"/>
          <w:sz w:val="20"/>
          <w:szCs w:val="20"/>
          <w:lang w:val="ru-RU"/>
        </w:rPr>
        <w:t xml:space="preserve"> стандардима који су одређени у бројним међународним документима.</w:t>
      </w:r>
    </w:p>
    <w:p w:rsidR="00DC6256" w:rsidRPr="00A56263" w:rsidRDefault="00DC6256" w:rsidP="00DC6256">
      <w:pPr>
        <w:spacing w:beforeLines="30" w:before="72" w:afterLines="30" w:after="72"/>
        <w:jc w:val="both"/>
        <w:rPr>
          <w:rFonts w:ascii="Arial" w:eastAsia="Times New Roman" w:hAnsi="Arial" w:cs="Arial"/>
          <w:b/>
          <w:sz w:val="20"/>
          <w:szCs w:val="20"/>
          <w:lang w:val="sr-Cyrl-RS" w:eastAsia="hr-HR"/>
        </w:rPr>
      </w:pPr>
    </w:p>
    <w:p w:rsidR="004F5357" w:rsidRPr="00A56263" w:rsidRDefault="004F5357" w:rsidP="00A56263">
      <w:pPr>
        <w:autoSpaceDE w:val="0"/>
        <w:autoSpaceDN w:val="0"/>
        <w:adjustRightInd w:val="0"/>
        <w:spacing w:line="360" w:lineRule="auto"/>
        <w:jc w:val="both"/>
        <w:rPr>
          <w:rFonts w:ascii="Arial" w:eastAsia="Times New Roman" w:hAnsi="Arial" w:cs="Arial"/>
          <w:b/>
          <w:bCs/>
          <w:iCs/>
          <w:sz w:val="20"/>
          <w:szCs w:val="20"/>
          <w:lang w:val="ru-RU" w:eastAsia="en-GB"/>
        </w:rPr>
      </w:pPr>
      <w:r w:rsidRPr="00A56263">
        <w:rPr>
          <w:rFonts w:ascii="Arial" w:eastAsia="Times New Roman" w:hAnsi="Arial" w:cs="Arial"/>
          <w:spacing w:val="-4"/>
          <w:sz w:val="20"/>
          <w:szCs w:val="20"/>
          <w:lang w:val="sr-Latn-CS" w:eastAsia="en-GB"/>
        </w:rPr>
        <w:t>Нови</w:t>
      </w:r>
      <w:r w:rsidRPr="00A56263">
        <w:rPr>
          <w:rFonts w:ascii="Arial" w:eastAsia="Times New Roman" w:hAnsi="Arial" w:cs="Arial"/>
          <w:spacing w:val="-4"/>
          <w:sz w:val="20"/>
          <w:szCs w:val="20"/>
          <w:lang w:val="ru-RU" w:eastAsia="en-GB"/>
        </w:rPr>
        <w:t xml:space="preserve"> </w:t>
      </w:r>
      <w:r w:rsidRPr="00A56263">
        <w:rPr>
          <w:rFonts w:ascii="Arial" w:eastAsia="Times New Roman" w:hAnsi="Arial" w:cs="Arial"/>
          <w:spacing w:val="-4"/>
          <w:sz w:val="20"/>
          <w:szCs w:val="20"/>
          <w:lang w:val="sr-Latn-CS" w:eastAsia="en-GB"/>
        </w:rPr>
        <w:t>Закон</w:t>
      </w:r>
      <w:r w:rsidRPr="00A56263">
        <w:rPr>
          <w:rFonts w:ascii="Arial" w:eastAsia="Times New Roman" w:hAnsi="Arial" w:cs="Arial"/>
          <w:spacing w:val="-4"/>
          <w:sz w:val="20"/>
          <w:szCs w:val="20"/>
          <w:lang w:val="ru-RU" w:eastAsia="en-GB"/>
        </w:rPr>
        <w:t xml:space="preserve"> </w:t>
      </w:r>
      <w:r w:rsidRPr="00A56263">
        <w:rPr>
          <w:rFonts w:ascii="Arial" w:eastAsia="Times New Roman" w:hAnsi="Arial" w:cs="Arial"/>
          <w:spacing w:val="-4"/>
          <w:sz w:val="20"/>
          <w:szCs w:val="20"/>
          <w:lang w:val="sr-Latn-CS" w:eastAsia="en-GB"/>
        </w:rPr>
        <w:t>о</w:t>
      </w:r>
      <w:r w:rsidRPr="00A56263">
        <w:rPr>
          <w:rFonts w:ascii="Arial" w:eastAsia="Times New Roman" w:hAnsi="Arial" w:cs="Arial"/>
          <w:spacing w:val="-4"/>
          <w:sz w:val="20"/>
          <w:szCs w:val="20"/>
          <w:lang w:val="ru-RU" w:eastAsia="en-GB"/>
        </w:rPr>
        <w:t xml:space="preserve"> </w:t>
      </w:r>
      <w:r w:rsidRPr="00A56263">
        <w:rPr>
          <w:rFonts w:ascii="Arial" w:eastAsia="Times New Roman" w:hAnsi="Arial" w:cs="Arial"/>
          <w:spacing w:val="-4"/>
          <w:sz w:val="20"/>
          <w:szCs w:val="20"/>
          <w:lang w:val="sr-Latn-CS" w:eastAsia="en-GB"/>
        </w:rPr>
        <w:t>равноправности</w:t>
      </w:r>
      <w:r w:rsidRPr="00A56263">
        <w:rPr>
          <w:rFonts w:ascii="Arial" w:eastAsia="Times New Roman" w:hAnsi="Arial" w:cs="Arial"/>
          <w:spacing w:val="-4"/>
          <w:sz w:val="20"/>
          <w:szCs w:val="20"/>
          <w:lang w:val="ru-RU" w:eastAsia="en-GB"/>
        </w:rPr>
        <w:t xml:space="preserve"> </w:t>
      </w:r>
      <w:r w:rsidRPr="00A56263">
        <w:rPr>
          <w:rFonts w:ascii="Arial" w:eastAsia="Times New Roman" w:hAnsi="Arial" w:cs="Arial"/>
          <w:spacing w:val="-4"/>
          <w:sz w:val="20"/>
          <w:szCs w:val="20"/>
          <w:lang w:val="sr-Latn-CS" w:eastAsia="en-GB"/>
        </w:rPr>
        <w:t>сполова</w:t>
      </w:r>
      <w:r w:rsidR="00C32AF7" w:rsidRPr="00A56263">
        <w:rPr>
          <w:rFonts w:ascii="Arial" w:eastAsia="Times New Roman" w:hAnsi="Arial" w:cs="Arial"/>
          <w:spacing w:val="-4"/>
          <w:sz w:val="20"/>
          <w:szCs w:val="20"/>
          <w:lang w:val="sr-Cyrl-RS" w:eastAsia="en-GB"/>
        </w:rPr>
        <w:t xml:space="preserve"> </w:t>
      </w:r>
      <w:r w:rsidR="00C32AF7" w:rsidRPr="00A56263">
        <w:rPr>
          <w:rFonts w:ascii="Arial" w:eastAsia="Times New Roman" w:hAnsi="Arial" w:cs="Arial"/>
          <w:sz w:val="20"/>
          <w:szCs w:val="20"/>
          <w:lang w:val="sr-Latn-RS" w:eastAsia="en-GB"/>
        </w:rPr>
        <w:t>(</w:t>
      </w:r>
      <w:r w:rsidR="00C32AF7" w:rsidRPr="00A56263">
        <w:rPr>
          <w:rFonts w:ascii="Arial" w:eastAsia="Times New Roman" w:hAnsi="Arial" w:cs="Arial"/>
          <w:sz w:val="20"/>
          <w:szCs w:val="20"/>
          <w:lang w:val="ru-RU" w:eastAsia="en-GB"/>
        </w:rPr>
        <w:t xml:space="preserve">НН, </w:t>
      </w:r>
      <w:r w:rsidR="00C32AF7" w:rsidRPr="00A56263">
        <w:rPr>
          <w:rFonts w:ascii="Arial" w:eastAsia="Times New Roman" w:hAnsi="Arial" w:cs="Arial"/>
          <w:sz w:val="20"/>
          <w:szCs w:val="20"/>
          <w:lang w:val="ru-RU" w:eastAsia="hr-HR"/>
        </w:rPr>
        <w:t>82/2008, 125/2011, 20/2012, 138/2012, 69/2017</w:t>
      </w:r>
      <w:r w:rsidR="00C32AF7" w:rsidRPr="00A56263">
        <w:rPr>
          <w:rFonts w:ascii="Arial" w:eastAsia="Times New Roman" w:hAnsi="Arial" w:cs="Arial"/>
          <w:color w:val="000000"/>
          <w:sz w:val="20"/>
          <w:szCs w:val="20"/>
          <w:lang w:val="ru-RU" w:eastAsia="en-GB"/>
        </w:rPr>
        <w:t>)</w:t>
      </w:r>
      <w:r w:rsidRPr="00A56263">
        <w:rPr>
          <w:rStyle w:val="FootnoteReference"/>
          <w:rFonts w:ascii="Arial" w:eastAsia="Times New Roman" w:hAnsi="Arial" w:cs="Arial"/>
          <w:color w:val="000000"/>
          <w:spacing w:val="-4"/>
          <w:sz w:val="20"/>
          <w:szCs w:val="20"/>
          <w:lang w:eastAsia="en-GB"/>
        </w:rPr>
        <w:footnoteReference w:id="36"/>
      </w:r>
      <w:r w:rsidRPr="00A56263">
        <w:rPr>
          <w:rFonts w:ascii="Arial" w:eastAsia="Times New Roman" w:hAnsi="Arial" w:cs="Arial"/>
          <w:spacing w:val="-4"/>
          <w:sz w:val="20"/>
          <w:szCs w:val="20"/>
          <w:lang w:val="ru-RU" w:eastAsia="en-GB"/>
        </w:rPr>
        <w:t xml:space="preserve"> у </w:t>
      </w:r>
      <w:r w:rsidRPr="00A56263">
        <w:rPr>
          <w:rFonts w:ascii="Arial" w:eastAsia="Times New Roman" w:hAnsi="Arial" w:cs="Arial"/>
          <w:spacing w:val="-4"/>
          <w:sz w:val="20"/>
          <w:szCs w:val="20"/>
          <w:lang w:val="sr-Latn-CS" w:eastAsia="en-GB"/>
        </w:rPr>
        <w:t>Хрватској је на снази</w:t>
      </w:r>
      <w:r w:rsidRPr="00A56263">
        <w:rPr>
          <w:rFonts w:ascii="Arial" w:eastAsia="Times New Roman" w:hAnsi="Arial" w:cs="Arial"/>
          <w:spacing w:val="-4"/>
          <w:sz w:val="20"/>
          <w:szCs w:val="20"/>
          <w:lang w:val="ru-RU" w:eastAsia="en-GB"/>
        </w:rPr>
        <w:t xml:space="preserve"> </w:t>
      </w:r>
      <w:r w:rsidRPr="00A56263">
        <w:rPr>
          <w:rFonts w:ascii="Arial" w:eastAsia="Times New Roman" w:hAnsi="Arial" w:cs="Arial"/>
          <w:spacing w:val="-4"/>
          <w:sz w:val="20"/>
          <w:szCs w:val="20"/>
          <w:lang w:val="sr-Latn-CS" w:eastAsia="en-GB"/>
        </w:rPr>
        <w:t>од</w:t>
      </w:r>
      <w:r w:rsidRPr="00A56263">
        <w:rPr>
          <w:rFonts w:ascii="Arial" w:eastAsia="Times New Roman" w:hAnsi="Arial" w:cs="Arial"/>
          <w:spacing w:val="-4"/>
          <w:sz w:val="20"/>
          <w:szCs w:val="20"/>
          <w:lang w:val="ru-RU" w:eastAsia="en-GB"/>
        </w:rPr>
        <w:t xml:space="preserve"> 2017.</w:t>
      </w:r>
      <w:r w:rsidRPr="00A56263">
        <w:rPr>
          <w:rFonts w:ascii="Arial" w:eastAsia="Times New Roman" w:hAnsi="Arial" w:cs="Arial"/>
          <w:sz w:val="20"/>
          <w:szCs w:val="20"/>
          <w:lang w:val="ru-RU" w:eastAsia="en-GB"/>
        </w:rPr>
        <w:t xml:space="preserve"> </w:t>
      </w:r>
      <w:r w:rsidRPr="00A56263">
        <w:rPr>
          <w:rFonts w:ascii="Arial" w:eastAsia="Times New Roman" w:hAnsi="Arial" w:cs="Arial"/>
          <w:sz w:val="20"/>
          <w:szCs w:val="20"/>
          <w:lang w:val="sr-Latn-CS" w:eastAsia="en-GB"/>
        </w:rPr>
        <w:t>године</w:t>
      </w:r>
      <w:r w:rsidRPr="00A56263">
        <w:rPr>
          <w:rFonts w:ascii="Arial" w:eastAsia="Times New Roman" w:hAnsi="Arial" w:cs="Arial"/>
          <w:sz w:val="20"/>
          <w:szCs w:val="20"/>
          <w:lang w:val="ru-RU" w:eastAsia="en-GB"/>
        </w:rPr>
        <w:t xml:space="preserve"> </w:t>
      </w:r>
      <w:r w:rsidRPr="00A56263">
        <w:rPr>
          <w:rFonts w:ascii="Arial" w:eastAsia="Times New Roman" w:hAnsi="Arial" w:cs="Arial"/>
          <w:color w:val="000000"/>
          <w:sz w:val="20"/>
          <w:szCs w:val="20"/>
          <w:lang w:val="ru-RU" w:eastAsia="en-GB"/>
        </w:rPr>
        <w:t xml:space="preserve"> и </w:t>
      </w:r>
      <w:r w:rsidRPr="00A56263">
        <w:rPr>
          <w:rFonts w:ascii="Arial" w:eastAsia="Times New Roman" w:hAnsi="Arial" w:cs="Arial"/>
          <w:sz w:val="20"/>
          <w:szCs w:val="20"/>
          <w:lang w:val="ru-RU" w:eastAsia="en-GB"/>
        </w:rPr>
        <w:t xml:space="preserve">њиме се </w:t>
      </w:r>
      <w:r w:rsidRPr="00A56263">
        <w:rPr>
          <w:rFonts w:ascii="Arial" w:eastAsia="Times New Roman" w:hAnsi="Arial" w:cs="Arial"/>
          <w:sz w:val="20"/>
          <w:szCs w:val="20"/>
          <w:lang w:val="sr-Latn-CS" w:eastAsia="en-GB"/>
        </w:rPr>
        <w:t>„</w:t>
      </w:r>
      <w:r w:rsidRPr="00A56263">
        <w:rPr>
          <w:rFonts w:ascii="Arial" w:eastAsia="Times New Roman" w:hAnsi="Arial" w:cs="Arial"/>
          <w:sz w:val="20"/>
          <w:szCs w:val="20"/>
          <w:lang w:val="ru-RU" w:eastAsia="en-GB"/>
        </w:rPr>
        <w:t xml:space="preserve">утврђују опште основе за заштиту и унапређење равноправности полова као основне вредности уставног поретка </w:t>
      </w:r>
      <w:r w:rsidRPr="00A56263">
        <w:rPr>
          <w:rFonts w:ascii="Arial" w:eastAsia="Times New Roman" w:hAnsi="Arial" w:cs="Arial"/>
          <w:sz w:val="20"/>
          <w:szCs w:val="20"/>
          <w:lang w:val="sr-Latn-RS" w:eastAsia="en-GB"/>
        </w:rPr>
        <w:t xml:space="preserve">РХ </w:t>
      </w:r>
      <w:r w:rsidRPr="00A56263">
        <w:rPr>
          <w:rFonts w:ascii="Arial" w:eastAsia="Times New Roman" w:hAnsi="Arial" w:cs="Arial"/>
          <w:sz w:val="20"/>
          <w:szCs w:val="20"/>
          <w:lang w:val="ru-RU" w:eastAsia="en-GB"/>
        </w:rPr>
        <w:t xml:space="preserve">те дефинише и уређује </w:t>
      </w:r>
      <w:r w:rsidRPr="00A56263">
        <w:rPr>
          <w:rFonts w:ascii="Arial" w:eastAsia="Times New Roman" w:hAnsi="Arial" w:cs="Arial"/>
          <w:spacing w:val="-4"/>
          <w:sz w:val="20"/>
          <w:szCs w:val="20"/>
          <w:lang w:val="ru-RU" w:eastAsia="en-GB"/>
        </w:rPr>
        <w:t>начин заштите од дискриминације на основу пола и стварање једнаких</w:t>
      </w:r>
      <w:r w:rsidRPr="00A56263">
        <w:rPr>
          <w:rFonts w:ascii="Arial" w:eastAsia="Times New Roman" w:hAnsi="Arial" w:cs="Arial"/>
          <w:sz w:val="20"/>
          <w:szCs w:val="20"/>
          <w:lang w:val="ru-RU" w:eastAsia="en-GB"/>
        </w:rPr>
        <w:t xml:space="preserve"> могућности за жене и мушкарце.</w:t>
      </w:r>
      <w:r w:rsidRPr="00A56263">
        <w:rPr>
          <w:rFonts w:ascii="Arial" w:eastAsia="Times New Roman" w:hAnsi="Arial" w:cs="Arial"/>
          <w:sz w:val="20"/>
          <w:szCs w:val="20"/>
          <w:lang w:val="sr-Latn-CS" w:eastAsia="en-GB"/>
        </w:rPr>
        <w:t>“</w:t>
      </w:r>
      <w:r w:rsidRPr="00A56263">
        <w:rPr>
          <w:rFonts w:ascii="Arial" w:eastAsia="Times New Roman" w:hAnsi="Arial" w:cs="Arial"/>
          <w:sz w:val="20"/>
          <w:szCs w:val="20"/>
          <w:lang w:val="ru-RU" w:eastAsia="en-GB"/>
        </w:rPr>
        <w:t xml:space="preserve"> Закон, између осталог</w:t>
      </w:r>
      <w:r w:rsidR="00C32AF7" w:rsidRPr="00A56263">
        <w:rPr>
          <w:rFonts w:ascii="Arial" w:eastAsia="Times New Roman" w:hAnsi="Arial" w:cs="Arial"/>
          <w:sz w:val="20"/>
          <w:szCs w:val="20"/>
          <w:lang w:val="ru-RU" w:eastAsia="en-GB"/>
        </w:rPr>
        <w:t>,</w:t>
      </w:r>
      <w:r w:rsidRPr="00A56263">
        <w:rPr>
          <w:rFonts w:ascii="Arial" w:eastAsia="Times New Roman" w:hAnsi="Arial" w:cs="Arial"/>
          <w:sz w:val="20"/>
          <w:szCs w:val="20"/>
          <w:lang w:val="ru-RU" w:eastAsia="en-GB"/>
        </w:rPr>
        <w:t xml:space="preserve"> прецизира да неравномерна заступљеност </w:t>
      </w:r>
      <w:r w:rsidRPr="00A56263">
        <w:rPr>
          <w:rFonts w:ascii="Arial" w:eastAsia="Times New Roman" w:hAnsi="Arial" w:cs="Arial"/>
          <w:spacing w:val="-4"/>
          <w:sz w:val="20"/>
          <w:szCs w:val="20"/>
          <w:lang w:val="ru-RU" w:eastAsia="en-GB"/>
        </w:rPr>
        <w:t>једног пола постоји ако је његова заступљеност у органима политичког и</w:t>
      </w:r>
      <w:r w:rsidRPr="00A56263">
        <w:rPr>
          <w:rFonts w:ascii="Arial" w:eastAsia="Times New Roman" w:hAnsi="Arial" w:cs="Arial"/>
          <w:sz w:val="20"/>
          <w:szCs w:val="20"/>
          <w:lang w:val="ru-RU" w:eastAsia="en-GB"/>
        </w:rPr>
        <w:t xml:space="preserve"> јавног </w:t>
      </w:r>
      <w:r w:rsidRPr="00A56263">
        <w:rPr>
          <w:rFonts w:ascii="Arial" w:eastAsia="Times New Roman" w:hAnsi="Arial" w:cs="Arial"/>
          <w:spacing w:val="-4"/>
          <w:sz w:val="20"/>
          <w:szCs w:val="20"/>
          <w:lang w:val="ru-RU" w:eastAsia="en-GB"/>
        </w:rPr>
        <w:t>одлучивања нижа од 40% (члан 12.</w:t>
      </w:r>
      <w:r w:rsidR="00C32AF7" w:rsidRPr="00A56263">
        <w:rPr>
          <w:rFonts w:ascii="Arial" w:eastAsia="Times New Roman" w:hAnsi="Arial" w:cs="Arial"/>
          <w:spacing w:val="-4"/>
          <w:sz w:val="20"/>
          <w:szCs w:val="20"/>
          <w:lang w:val="ru-RU" w:eastAsia="en-GB"/>
        </w:rPr>
        <w:t xml:space="preserve"> став 3.</w:t>
      </w:r>
      <w:r w:rsidRPr="00A56263">
        <w:rPr>
          <w:rFonts w:ascii="Arial" w:eastAsia="Times New Roman" w:hAnsi="Arial" w:cs="Arial"/>
          <w:spacing w:val="-4"/>
          <w:sz w:val="20"/>
          <w:szCs w:val="20"/>
          <w:lang w:val="ru-RU" w:eastAsia="en-GB"/>
        </w:rPr>
        <w:t xml:space="preserve">). Овим је и политичким странкама </w:t>
      </w:r>
      <w:r w:rsidRPr="00A56263">
        <w:rPr>
          <w:rFonts w:ascii="Arial" w:eastAsia="Times New Roman" w:hAnsi="Arial" w:cs="Arial"/>
          <w:sz w:val="20"/>
          <w:szCs w:val="20"/>
          <w:lang w:val="ru-RU" w:eastAsia="en-GB"/>
        </w:rPr>
        <w:t>прописана обавеза да, приликом утврђивања и предлагања листа кандидата за Хрватски сабор, за органе локалне самоуправе или за Европски парламент морају поштовати начело равноправности полова и водити рачуна о равномерној заступљености жена и мушкараца на изборним листама (члан 15.).</w:t>
      </w:r>
    </w:p>
    <w:p w:rsidR="004F5357" w:rsidRPr="00A56263" w:rsidRDefault="004F5357" w:rsidP="00A56263">
      <w:pPr>
        <w:spacing w:line="360" w:lineRule="auto"/>
        <w:jc w:val="both"/>
        <w:rPr>
          <w:rFonts w:ascii="Arial" w:hAnsi="Arial" w:cs="Arial"/>
          <w:b/>
          <w:sz w:val="20"/>
          <w:szCs w:val="20"/>
          <w:lang w:val="sr-Cyrl-RS"/>
        </w:rPr>
      </w:pPr>
      <w:r w:rsidRPr="00A56263">
        <w:rPr>
          <w:rFonts w:ascii="Arial" w:hAnsi="Arial" w:cs="Arial"/>
          <w:sz w:val="20"/>
          <w:szCs w:val="20"/>
          <w:lang w:val="sr-Latn-RS" w:eastAsia="en-GB"/>
        </w:rPr>
        <w:t xml:space="preserve">Од институнционалних механизама, поред саборског </w:t>
      </w:r>
      <w:r w:rsidRPr="00A56263">
        <w:rPr>
          <w:rFonts w:ascii="Arial" w:hAnsi="Arial" w:cs="Arial"/>
          <w:sz w:val="20"/>
          <w:szCs w:val="20"/>
          <w:lang w:val="sr-Latn-RS"/>
        </w:rPr>
        <w:t xml:space="preserve">Одбора за равноправност </w:t>
      </w:r>
      <w:r w:rsidR="00C32AF7" w:rsidRPr="00A56263">
        <w:rPr>
          <w:rFonts w:ascii="Arial" w:hAnsi="Arial" w:cs="Arial"/>
          <w:sz w:val="20"/>
          <w:szCs w:val="20"/>
          <w:lang w:val="sr-Latn-RS"/>
        </w:rPr>
        <w:t xml:space="preserve">сполова, </w:t>
      </w:r>
      <w:r w:rsidR="00C32AF7" w:rsidRPr="00A56263">
        <w:rPr>
          <w:rFonts w:ascii="Arial" w:hAnsi="Arial" w:cs="Arial"/>
          <w:sz w:val="20"/>
          <w:szCs w:val="20"/>
          <w:lang w:val="sr-Cyrl-RS"/>
        </w:rPr>
        <w:t>з</w:t>
      </w:r>
      <w:r w:rsidR="00C32AF7" w:rsidRPr="00A56263">
        <w:rPr>
          <w:rFonts w:ascii="Arial" w:hAnsi="Arial" w:cs="Arial"/>
          <w:sz w:val="20"/>
          <w:szCs w:val="20"/>
          <w:lang w:val="sr-Latn-RS"/>
        </w:rPr>
        <w:t>акон је увео и</w:t>
      </w:r>
      <w:r w:rsidRPr="00A56263">
        <w:rPr>
          <w:rFonts w:ascii="Arial" w:hAnsi="Arial" w:cs="Arial"/>
          <w:sz w:val="20"/>
          <w:szCs w:val="20"/>
          <w:lang w:val="sr-Latn-RS"/>
        </w:rPr>
        <w:t xml:space="preserve"> </w:t>
      </w:r>
      <w:hyperlink r:id="rId22" w:history="1">
        <w:r w:rsidRPr="00A56263">
          <w:rPr>
            <w:rStyle w:val="Strong"/>
            <w:rFonts w:ascii="Arial" w:hAnsi="Arial" w:cs="Arial"/>
            <w:b w:val="0"/>
            <w:bCs w:val="0"/>
            <w:spacing w:val="-12"/>
            <w:sz w:val="20"/>
            <w:szCs w:val="20"/>
            <w:lang w:val="sr-Latn-RS"/>
          </w:rPr>
          <w:t xml:space="preserve">Уред за равноправност сполова Владе </w:t>
        </w:r>
        <w:r w:rsidRPr="00A56263">
          <w:rPr>
            <w:rFonts w:ascii="Arial" w:eastAsia="Times New Roman" w:hAnsi="Arial" w:cs="Arial"/>
            <w:spacing w:val="-12"/>
            <w:sz w:val="20"/>
            <w:szCs w:val="20"/>
            <w:lang w:val="sr-Latn-RS" w:eastAsia="en-GB"/>
          </w:rPr>
          <w:t>РХ</w:t>
        </w:r>
      </w:hyperlink>
      <w:r w:rsidRPr="00A56263">
        <w:rPr>
          <w:rFonts w:ascii="Arial" w:eastAsia="Times New Roman" w:hAnsi="Arial" w:cs="Arial"/>
          <w:spacing w:val="-12"/>
          <w:sz w:val="20"/>
          <w:szCs w:val="20"/>
          <w:lang w:val="sr-Latn-RS" w:eastAsia="en-GB"/>
        </w:rPr>
        <w:t xml:space="preserve">, </w:t>
      </w:r>
      <w:r w:rsidRPr="00A56263">
        <w:rPr>
          <w:rFonts w:ascii="Arial" w:hAnsi="Arial" w:cs="Arial"/>
          <w:spacing w:val="-12"/>
          <w:sz w:val="20"/>
          <w:szCs w:val="20"/>
          <w:lang w:val="sr-Latn-RS"/>
        </w:rPr>
        <w:t xml:space="preserve"> који је </w:t>
      </w:r>
      <w:r w:rsidRPr="00A56263">
        <w:rPr>
          <w:rFonts w:ascii="Arial" w:hAnsi="Arial" w:cs="Arial"/>
          <w:sz w:val="20"/>
          <w:szCs w:val="20"/>
          <w:lang w:val="sr-Latn-RS"/>
        </w:rPr>
        <w:t xml:space="preserve">стручна служба за обављање послова у вези </w:t>
      </w:r>
      <w:r w:rsidRPr="00A56263">
        <w:rPr>
          <w:rFonts w:ascii="Arial" w:hAnsi="Arial" w:cs="Arial"/>
          <w:sz w:val="20"/>
          <w:szCs w:val="20"/>
          <w:lang w:val="sr-Latn-RS"/>
        </w:rPr>
        <w:lastRenderedPageBreak/>
        <w:t xml:space="preserve">остваривања равноправности полова, основана 2004. године Уредбом Владе РХ. </w:t>
      </w:r>
      <w:r w:rsidRPr="00A56263">
        <w:rPr>
          <w:rFonts w:ascii="Arial" w:eastAsia="Times New Roman" w:hAnsi="Arial" w:cs="Arial"/>
          <w:sz w:val="20"/>
          <w:szCs w:val="20"/>
          <w:lang w:val="sr-Latn-RS"/>
        </w:rPr>
        <w:t xml:space="preserve">Рад Уреда прописан је </w:t>
      </w:r>
      <w:hyperlink r:id="rId23" w:history="1">
        <w:r w:rsidRPr="00A56263">
          <w:rPr>
            <w:rFonts w:ascii="Arial" w:eastAsia="Times New Roman" w:hAnsi="Arial" w:cs="Arial"/>
            <w:sz w:val="20"/>
            <w:szCs w:val="20"/>
            <w:lang w:val="sr-Latn-RS"/>
          </w:rPr>
          <w:t xml:space="preserve">Уредбом о измјени Уредбе о Уреду за равноправност сполова </w:t>
        </w:r>
      </w:hyperlink>
      <w:r w:rsidRPr="00A56263">
        <w:rPr>
          <w:rFonts w:ascii="Arial" w:eastAsia="Times New Roman" w:hAnsi="Arial" w:cs="Arial"/>
          <w:sz w:val="20"/>
          <w:szCs w:val="20"/>
          <w:lang w:val="sr-Latn-RS"/>
        </w:rPr>
        <w:t xml:space="preserve">(НН 28/16) и чланом 18. став 2. </w:t>
      </w:r>
      <w:hyperlink r:id="rId24" w:history="1">
        <w:r w:rsidRPr="00A56263">
          <w:rPr>
            <w:rFonts w:ascii="Arial" w:eastAsia="Times New Roman" w:hAnsi="Arial" w:cs="Arial"/>
            <w:sz w:val="20"/>
            <w:szCs w:val="20"/>
            <w:lang w:val="sr-Latn-RS"/>
          </w:rPr>
          <w:t>Закона о равноправности сполова</w:t>
        </w:r>
      </w:hyperlink>
      <w:r w:rsidR="00C32AF7" w:rsidRPr="00A56263">
        <w:rPr>
          <w:rFonts w:ascii="Arial" w:eastAsia="Times New Roman" w:hAnsi="Arial" w:cs="Arial"/>
          <w:sz w:val="20"/>
          <w:szCs w:val="20"/>
          <w:lang w:val="sr-Cyrl-RS"/>
        </w:rPr>
        <w:t xml:space="preserve">. Такође, установљена је </w:t>
      </w:r>
      <w:hyperlink r:id="rId25" w:tgtFrame="_blank" w:history="1">
        <w:r w:rsidRPr="00A56263">
          <w:rPr>
            <w:rStyle w:val="Hyperlink"/>
            <w:rFonts w:ascii="Arial" w:hAnsi="Arial" w:cs="Arial"/>
            <w:color w:val="auto"/>
            <w:sz w:val="20"/>
            <w:szCs w:val="20"/>
            <w:u w:val="none"/>
            <w:lang w:val="sr-Latn-RS"/>
          </w:rPr>
          <w:t>правобранитељ</w:t>
        </w:r>
        <w:r w:rsidR="00C32AF7" w:rsidRPr="00A56263">
          <w:rPr>
            <w:rStyle w:val="Hyperlink"/>
            <w:rFonts w:ascii="Arial" w:hAnsi="Arial" w:cs="Arial"/>
            <w:color w:val="auto"/>
            <w:sz w:val="20"/>
            <w:szCs w:val="20"/>
            <w:u w:val="none"/>
            <w:lang w:val="sr-Cyrl-RS"/>
          </w:rPr>
          <w:t>/</w:t>
        </w:r>
        <w:r w:rsidRPr="00A56263">
          <w:rPr>
            <w:rStyle w:val="Hyperlink"/>
            <w:rFonts w:ascii="Arial" w:hAnsi="Arial" w:cs="Arial"/>
            <w:color w:val="auto"/>
            <w:sz w:val="20"/>
            <w:szCs w:val="20"/>
            <w:u w:val="none"/>
            <w:lang w:val="sr-Latn-RS"/>
          </w:rPr>
          <w:t>ица за равноправност сполова</w:t>
        </w:r>
      </w:hyperlink>
      <w:r w:rsidRPr="00A56263">
        <w:rPr>
          <w:rFonts w:ascii="Arial" w:hAnsi="Arial" w:cs="Arial"/>
          <w:sz w:val="20"/>
          <w:szCs w:val="20"/>
          <w:lang w:val="sr-Latn-RS"/>
        </w:rPr>
        <w:t xml:space="preserve"> – независно тело, </w:t>
      </w:r>
      <w:r w:rsidRPr="00A56263">
        <w:rPr>
          <w:rFonts w:ascii="Arial" w:hAnsi="Arial" w:cs="Arial"/>
          <w:spacing w:val="-4"/>
          <w:sz w:val="20"/>
          <w:szCs w:val="20"/>
          <w:lang w:val="sr-Latn-RS"/>
        </w:rPr>
        <w:t>надлежно за сузбијање дискриминације у области</w:t>
      </w:r>
      <w:r w:rsidRPr="00A56263">
        <w:rPr>
          <w:rFonts w:ascii="Arial" w:hAnsi="Arial" w:cs="Arial"/>
          <w:sz w:val="20"/>
          <w:szCs w:val="20"/>
          <w:lang w:val="sr-Latn-RS"/>
        </w:rPr>
        <w:t xml:space="preserve"> равноправности полова (члан 19.)</w:t>
      </w:r>
      <w:r w:rsidRPr="00A56263">
        <w:rPr>
          <w:rFonts w:ascii="Arial" w:hAnsi="Arial" w:cs="Arial"/>
          <w:b/>
          <w:sz w:val="20"/>
          <w:szCs w:val="20"/>
          <w:lang w:val="sr-Cyrl-RS"/>
        </w:rPr>
        <w:t>.</w:t>
      </w:r>
    </w:p>
    <w:p w:rsidR="004F5357" w:rsidRPr="00A56263" w:rsidRDefault="004F5357" w:rsidP="00A56263">
      <w:pPr>
        <w:spacing w:line="360" w:lineRule="auto"/>
        <w:jc w:val="both"/>
        <w:rPr>
          <w:rFonts w:ascii="Arial" w:hAnsi="Arial" w:cs="Arial"/>
          <w:b/>
          <w:sz w:val="20"/>
          <w:szCs w:val="20"/>
          <w:lang w:val="sr-Latn-RS"/>
        </w:rPr>
      </w:pPr>
      <w:r w:rsidRPr="00A56263">
        <w:rPr>
          <w:rFonts w:ascii="Arial" w:hAnsi="Arial" w:cs="Arial"/>
          <w:sz w:val="20"/>
          <w:szCs w:val="20"/>
          <w:lang w:val="ru-RU"/>
        </w:rPr>
        <w:t xml:space="preserve">Забрана дискриминације </w:t>
      </w:r>
      <w:r w:rsidRPr="00A56263">
        <w:rPr>
          <w:rFonts w:ascii="Arial" w:hAnsi="Arial" w:cs="Arial"/>
          <w:sz w:val="20"/>
          <w:szCs w:val="20"/>
          <w:lang w:val="sr-Latn-RS"/>
        </w:rPr>
        <w:t xml:space="preserve">по свим основама (између осталог и према полу) уређена је </w:t>
      </w:r>
      <w:r w:rsidRPr="00A56263">
        <w:rPr>
          <w:rFonts w:ascii="Arial" w:hAnsi="Arial" w:cs="Arial"/>
          <w:sz w:val="20"/>
          <w:szCs w:val="20"/>
          <w:lang w:val="ru-RU"/>
        </w:rPr>
        <w:t xml:space="preserve">Уставом </w:t>
      </w:r>
      <w:r w:rsidRPr="00A56263">
        <w:rPr>
          <w:rFonts w:ascii="Arial" w:hAnsi="Arial" w:cs="Arial"/>
          <w:sz w:val="20"/>
          <w:szCs w:val="20"/>
          <w:lang w:val="sr-Latn-RS"/>
        </w:rPr>
        <w:t xml:space="preserve">РХ, а усклађена је са ЕУ </w:t>
      </w:r>
      <w:r w:rsidRPr="00A56263">
        <w:rPr>
          <w:rFonts w:ascii="Arial" w:hAnsi="Arial" w:cs="Arial"/>
          <w:sz w:val="20"/>
          <w:szCs w:val="20"/>
          <w:lang w:val="ru-RU"/>
        </w:rPr>
        <w:t>стандардима људских права и сузбијања дискриминације</w:t>
      </w:r>
      <w:r w:rsidRPr="00A56263">
        <w:rPr>
          <w:rFonts w:ascii="Arial" w:hAnsi="Arial" w:cs="Arial"/>
          <w:sz w:val="20"/>
          <w:szCs w:val="20"/>
          <w:lang w:val="sr-Latn-RS"/>
        </w:rPr>
        <w:t xml:space="preserve">. Од 1. јануара 2009. године ступањем на снагу Закона о сузбијању дискриминације (НН, бр. 85/08), пучки правобранитељ постао је и средишње тело надлежно за сузбијање дискриминације. </w:t>
      </w:r>
      <w:r w:rsidRPr="00A56263">
        <w:rPr>
          <w:rFonts w:ascii="Arial" w:hAnsi="Arial" w:cs="Arial"/>
          <w:sz w:val="20"/>
          <w:szCs w:val="20"/>
          <w:lang w:val="ru-RU"/>
        </w:rPr>
        <w:t xml:space="preserve">Влада </w:t>
      </w:r>
      <w:r w:rsidRPr="00A56263">
        <w:rPr>
          <w:rFonts w:ascii="Arial" w:hAnsi="Arial" w:cs="Arial"/>
          <w:sz w:val="20"/>
          <w:szCs w:val="20"/>
          <w:lang w:val="sr-Latn-RS"/>
        </w:rPr>
        <w:t>РХ</w:t>
      </w:r>
      <w:r w:rsidRPr="00A56263">
        <w:rPr>
          <w:rFonts w:ascii="Arial" w:hAnsi="Arial" w:cs="Arial"/>
          <w:sz w:val="20"/>
          <w:szCs w:val="20"/>
          <w:lang w:val="ru-RU"/>
        </w:rPr>
        <w:t xml:space="preserve"> је </w:t>
      </w:r>
      <w:r w:rsidRPr="00A56263">
        <w:rPr>
          <w:rFonts w:ascii="Arial" w:hAnsi="Arial" w:cs="Arial"/>
          <w:sz w:val="20"/>
          <w:szCs w:val="20"/>
          <w:lang w:val="sr-Latn-RS"/>
        </w:rPr>
        <w:t>у децембру</w:t>
      </w:r>
      <w:r w:rsidRPr="00A56263">
        <w:rPr>
          <w:rFonts w:ascii="Arial" w:hAnsi="Arial" w:cs="Arial"/>
          <w:sz w:val="20"/>
          <w:szCs w:val="20"/>
          <w:lang w:val="ru-RU"/>
        </w:rPr>
        <w:t xml:space="preserve"> 2017. године усвојила Одлуку о доношењу Националног плана за борбу против дискриминације за раздобље од 2017. до 2022.</w:t>
      </w:r>
      <w:r w:rsidR="00C32AF7" w:rsidRPr="00A56263">
        <w:rPr>
          <w:rFonts w:ascii="Arial" w:hAnsi="Arial" w:cs="Arial"/>
          <w:sz w:val="20"/>
          <w:szCs w:val="20"/>
          <w:lang w:val="ru-RU"/>
        </w:rPr>
        <w:t xml:space="preserve"> г</w:t>
      </w:r>
      <w:r w:rsidRPr="00A56263">
        <w:rPr>
          <w:rFonts w:ascii="Arial" w:hAnsi="Arial" w:cs="Arial"/>
          <w:sz w:val="20"/>
          <w:szCs w:val="20"/>
          <w:lang w:val="ru-RU"/>
        </w:rPr>
        <w:t>одине</w:t>
      </w:r>
      <w:r w:rsidRPr="00A56263">
        <w:rPr>
          <w:rFonts w:ascii="Arial" w:hAnsi="Arial" w:cs="Arial"/>
          <w:sz w:val="20"/>
          <w:szCs w:val="20"/>
          <w:lang w:val="sr-Latn-RS"/>
        </w:rPr>
        <w:t>,</w:t>
      </w:r>
      <w:r w:rsidR="00C32AF7" w:rsidRPr="00A56263">
        <w:rPr>
          <w:rFonts w:ascii="Arial" w:hAnsi="Arial" w:cs="Arial"/>
          <w:sz w:val="20"/>
          <w:szCs w:val="20"/>
          <w:lang w:val="sr-Cyrl-RS"/>
        </w:rPr>
        <w:t xml:space="preserve"> </w:t>
      </w:r>
      <w:r w:rsidRPr="00A56263">
        <w:rPr>
          <w:rFonts w:ascii="Arial" w:hAnsi="Arial" w:cs="Arial"/>
          <w:sz w:val="20"/>
          <w:szCs w:val="20"/>
          <w:lang w:val="sr-Latn-RS"/>
        </w:rPr>
        <w:t>као</w:t>
      </w:r>
      <w:r w:rsidRPr="00A56263">
        <w:rPr>
          <w:rFonts w:ascii="Arial" w:hAnsi="Arial" w:cs="Arial"/>
          <w:sz w:val="20"/>
          <w:szCs w:val="20"/>
          <w:lang w:val="ru-RU"/>
        </w:rPr>
        <w:t xml:space="preserve"> и Акцијског плана за проведбу Националног плана за борбу против дискриминације за раздобље од 2017. до 2019. године.</w:t>
      </w:r>
    </w:p>
    <w:p w:rsidR="004F5357" w:rsidRPr="00A56263" w:rsidRDefault="004F5357" w:rsidP="00A56263">
      <w:pPr>
        <w:pStyle w:val="box459095"/>
        <w:spacing w:line="360" w:lineRule="auto"/>
        <w:jc w:val="both"/>
        <w:rPr>
          <w:rFonts w:ascii="Arial" w:hAnsi="Arial" w:cs="Arial"/>
          <w:sz w:val="20"/>
          <w:szCs w:val="20"/>
          <w:lang w:val="sr-Cyrl-RS"/>
        </w:rPr>
      </w:pPr>
      <w:r w:rsidRPr="00A56263">
        <w:rPr>
          <w:rFonts w:ascii="Arial" w:hAnsi="Arial" w:cs="Arial"/>
          <w:sz w:val="20"/>
          <w:szCs w:val="20"/>
          <w:lang w:val="sr-Latn-RS"/>
        </w:rPr>
        <w:t xml:space="preserve">Према </w:t>
      </w:r>
      <w:r w:rsidRPr="00A56263">
        <w:rPr>
          <w:rFonts w:ascii="Arial" w:hAnsi="Arial" w:cs="Arial"/>
          <w:bCs/>
          <w:sz w:val="20"/>
          <w:szCs w:val="20"/>
          <w:lang w:val="sr-Latn-RS"/>
        </w:rPr>
        <w:t>Закону о мировинском осигурању</w:t>
      </w:r>
      <w:r w:rsidR="00C32AF7" w:rsidRPr="00A56263">
        <w:rPr>
          <w:rFonts w:ascii="Arial" w:hAnsi="Arial" w:cs="Arial"/>
          <w:bCs/>
          <w:sz w:val="20"/>
          <w:szCs w:val="20"/>
          <w:lang w:val="sr-Cyrl-RS"/>
        </w:rPr>
        <w:t xml:space="preserve"> - ЗОМО</w:t>
      </w:r>
      <w:r w:rsidRPr="00A56263">
        <w:rPr>
          <w:rFonts w:ascii="Arial" w:hAnsi="Arial" w:cs="Arial"/>
          <w:sz w:val="20"/>
          <w:szCs w:val="20"/>
          <w:lang w:val="sr-Latn-RS"/>
        </w:rPr>
        <w:t xml:space="preserve"> </w:t>
      </w:r>
      <w:r w:rsidRPr="00A56263">
        <w:rPr>
          <w:rFonts w:ascii="Arial" w:hAnsi="Arial" w:cs="Arial"/>
          <w:sz w:val="20"/>
          <w:szCs w:val="20"/>
          <w:lang w:val="hr-HR"/>
        </w:rPr>
        <w:t xml:space="preserve">(НН, бр. </w:t>
      </w:r>
      <w:hyperlink r:id="rId26" w:history="1">
        <w:r w:rsidRPr="00A56263">
          <w:rPr>
            <w:rStyle w:val="Hyperlink"/>
            <w:rFonts w:ascii="Arial" w:hAnsi="Arial" w:cs="Arial"/>
            <w:color w:val="auto"/>
            <w:sz w:val="20"/>
            <w:szCs w:val="20"/>
            <w:u w:val="none"/>
            <w:lang w:val="hr-HR"/>
          </w:rPr>
          <w:t>157/13</w:t>
        </w:r>
      </w:hyperlink>
      <w:r w:rsidRPr="00A56263">
        <w:rPr>
          <w:rFonts w:ascii="Arial" w:hAnsi="Arial" w:cs="Arial"/>
          <w:sz w:val="20"/>
          <w:szCs w:val="20"/>
          <w:lang w:val="hr-HR"/>
        </w:rPr>
        <w:t xml:space="preserve">, </w:t>
      </w:r>
      <w:hyperlink r:id="rId27" w:history="1">
        <w:r w:rsidRPr="00A56263">
          <w:rPr>
            <w:rStyle w:val="Hyperlink"/>
            <w:rFonts w:ascii="Arial" w:hAnsi="Arial" w:cs="Arial"/>
            <w:color w:val="auto"/>
            <w:sz w:val="20"/>
            <w:szCs w:val="20"/>
            <w:u w:val="none"/>
            <w:lang w:val="hr-HR"/>
          </w:rPr>
          <w:t>151/14</w:t>
        </w:r>
      </w:hyperlink>
      <w:r w:rsidRPr="00A56263">
        <w:rPr>
          <w:rFonts w:ascii="Arial" w:hAnsi="Arial" w:cs="Arial"/>
          <w:sz w:val="20"/>
          <w:szCs w:val="20"/>
          <w:lang w:val="hr-HR"/>
        </w:rPr>
        <w:t>, </w:t>
      </w:r>
      <w:hyperlink r:id="rId28" w:history="1">
        <w:r w:rsidRPr="00A56263">
          <w:rPr>
            <w:rStyle w:val="Hyperlink"/>
            <w:rFonts w:ascii="Arial" w:hAnsi="Arial" w:cs="Arial"/>
            <w:color w:val="auto"/>
            <w:sz w:val="20"/>
            <w:szCs w:val="20"/>
            <w:u w:val="none"/>
            <w:lang w:val="hr-HR"/>
          </w:rPr>
          <w:t>33/15</w:t>
        </w:r>
      </w:hyperlink>
      <w:r w:rsidRPr="00A56263">
        <w:rPr>
          <w:rFonts w:ascii="Arial" w:hAnsi="Arial" w:cs="Arial"/>
          <w:sz w:val="20"/>
          <w:szCs w:val="20"/>
          <w:lang w:val="hr-HR"/>
        </w:rPr>
        <w:t>, </w:t>
      </w:r>
      <w:hyperlink r:id="rId29" w:history="1">
        <w:r w:rsidRPr="00A56263">
          <w:rPr>
            <w:rStyle w:val="Hyperlink"/>
            <w:rFonts w:ascii="Arial" w:hAnsi="Arial" w:cs="Arial"/>
            <w:color w:val="auto"/>
            <w:sz w:val="20"/>
            <w:szCs w:val="20"/>
            <w:u w:val="none"/>
            <w:lang w:val="hr-HR"/>
          </w:rPr>
          <w:t>93/15</w:t>
        </w:r>
      </w:hyperlink>
      <w:r w:rsidRPr="00A56263">
        <w:rPr>
          <w:rFonts w:ascii="Arial" w:hAnsi="Arial" w:cs="Arial"/>
          <w:sz w:val="20"/>
          <w:szCs w:val="20"/>
          <w:lang w:val="hr-HR"/>
        </w:rPr>
        <w:t>, </w:t>
      </w:r>
      <w:hyperlink r:id="rId30" w:history="1">
        <w:r w:rsidRPr="00A56263">
          <w:rPr>
            <w:rStyle w:val="Hyperlink"/>
            <w:rFonts w:ascii="Arial" w:hAnsi="Arial" w:cs="Arial"/>
            <w:color w:val="auto"/>
            <w:sz w:val="20"/>
            <w:szCs w:val="20"/>
            <w:u w:val="none"/>
            <w:lang w:val="hr-HR"/>
          </w:rPr>
          <w:t>120/16</w:t>
        </w:r>
      </w:hyperlink>
      <w:r w:rsidRPr="00A56263">
        <w:rPr>
          <w:rFonts w:ascii="Arial" w:hAnsi="Arial" w:cs="Arial"/>
          <w:sz w:val="20"/>
          <w:szCs w:val="20"/>
          <w:lang w:val="hr-HR"/>
        </w:rPr>
        <w:t xml:space="preserve">, </w:t>
      </w:r>
      <w:hyperlink r:id="rId31" w:history="1">
        <w:r w:rsidRPr="00A56263">
          <w:rPr>
            <w:rStyle w:val="Hyperlink"/>
            <w:rFonts w:ascii="Arial" w:hAnsi="Arial" w:cs="Arial"/>
            <w:color w:val="auto"/>
            <w:sz w:val="20"/>
            <w:szCs w:val="20"/>
            <w:u w:val="none"/>
            <w:lang w:val="hr-HR"/>
          </w:rPr>
          <w:t>18/18</w:t>
        </w:r>
      </w:hyperlink>
      <w:r w:rsidRPr="00A56263">
        <w:rPr>
          <w:rFonts w:ascii="Arial" w:hAnsi="Arial" w:cs="Arial"/>
          <w:sz w:val="20"/>
          <w:szCs w:val="20"/>
          <w:lang w:val="hr-HR"/>
        </w:rPr>
        <w:t>,  </w:t>
      </w:r>
      <w:hyperlink r:id="rId32" w:history="1">
        <w:r w:rsidRPr="00A56263">
          <w:rPr>
            <w:rStyle w:val="Hyperlink"/>
            <w:rFonts w:ascii="Arial" w:hAnsi="Arial" w:cs="Arial"/>
            <w:color w:val="auto"/>
            <w:sz w:val="20"/>
            <w:szCs w:val="20"/>
            <w:u w:val="none"/>
            <w:lang w:val="hr-HR"/>
          </w:rPr>
          <w:t>62/18</w:t>
        </w:r>
      </w:hyperlink>
      <w:r w:rsidRPr="00A56263">
        <w:rPr>
          <w:rFonts w:ascii="Arial" w:hAnsi="Arial" w:cs="Arial"/>
          <w:sz w:val="20"/>
          <w:szCs w:val="20"/>
          <w:lang w:val="hr-HR"/>
        </w:rPr>
        <w:t xml:space="preserve"> и </w:t>
      </w:r>
      <w:hyperlink r:id="rId33" w:history="1">
        <w:r w:rsidRPr="00A56263">
          <w:rPr>
            <w:rStyle w:val="Hyperlink"/>
            <w:rFonts w:ascii="Arial" w:hAnsi="Arial" w:cs="Arial"/>
            <w:color w:val="auto"/>
            <w:sz w:val="20"/>
            <w:szCs w:val="20"/>
            <w:u w:val="none"/>
            <w:lang w:val="hr-HR"/>
          </w:rPr>
          <w:t>115/18</w:t>
        </w:r>
      </w:hyperlink>
      <w:r w:rsidRPr="00A56263">
        <w:rPr>
          <w:rFonts w:ascii="Arial" w:hAnsi="Arial" w:cs="Arial"/>
          <w:sz w:val="20"/>
          <w:szCs w:val="20"/>
          <w:lang w:val="hr-HR"/>
        </w:rPr>
        <w:t xml:space="preserve">, </w:t>
      </w:r>
      <w:r w:rsidRPr="00A56263">
        <w:rPr>
          <w:rFonts w:ascii="Arial" w:hAnsi="Arial" w:cs="Arial"/>
          <w:sz w:val="20"/>
          <w:szCs w:val="20"/>
          <w:lang w:val="sr-Latn-RS"/>
        </w:rPr>
        <w:t xml:space="preserve">на снази од почетка ове године) </w:t>
      </w:r>
      <w:r w:rsidRPr="00A56263">
        <w:rPr>
          <w:rFonts w:ascii="Arial" w:hAnsi="Arial" w:cs="Arial"/>
          <w:sz w:val="20"/>
          <w:szCs w:val="20"/>
          <w:lang w:val="hr-HR"/>
        </w:rPr>
        <w:t xml:space="preserve">право на </w:t>
      </w:r>
      <w:r w:rsidRPr="00A56263">
        <w:rPr>
          <w:rStyle w:val="Strong"/>
          <w:rFonts w:ascii="Arial" w:hAnsi="Arial" w:cs="Arial"/>
          <w:b w:val="0"/>
          <w:bCs w:val="0"/>
          <w:sz w:val="20"/>
          <w:szCs w:val="20"/>
          <w:lang w:val="hr-HR"/>
        </w:rPr>
        <w:t>старосну пензију</w:t>
      </w:r>
      <w:r w:rsidRPr="00A56263">
        <w:rPr>
          <w:rStyle w:val="Strong"/>
          <w:rFonts w:ascii="Arial" w:hAnsi="Arial" w:cs="Arial"/>
          <w:sz w:val="20"/>
          <w:szCs w:val="20"/>
          <w:lang w:val="hr-HR"/>
        </w:rPr>
        <w:t xml:space="preserve"> </w:t>
      </w:r>
      <w:r w:rsidRPr="00A56263">
        <w:rPr>
          <w:rFonts w:ascii="Arial" w:hAnsi="Arial" w:cs="Arial"/>
          <w:sz w:val="20"/>
          <w:szCs w:val="20"/>
          <w:lang w:val="hr-HR"/>
        </w:rPr>
        <w:t xml:space="preserve">има осигураник када наврши </w:t>
      </w:r>
      <w:r w:rsidRPr="00A56263">
        <w:rPr>
          <w:rStyle w:val="Strong"/>
          <w:rFonts w:ascii="Arial" w:hAnsi="Arial" w:cs="Arial"/>
          <w:b w:val="0"/>
          <w:bCs w:val="0"/>
          <w:sz w:val="20"/>
          <w:szCs w:val="20"/>
          <w:lang w:val="hr-HR"/>
        </w:rPr>
        <w:t xml:space="preserve">65 година живота (мушкарци) и 15 година стажа </w:t>
      </w:r>
      <w:r w:rsidRPr="00A56263">
        <w:rPr>
          <w:rFonts w:ascii="Arial" w:hAnsi="Arial" w:cs="Arial"/>
          <w:sz w:val="20"/>
          <w:szCs w:val="20"/>
          <w:lang w:val="hr-HR"/>
        </w:rPr>
        <w:t>(</w:t>
      </w:r>
      <w:r w:rsidRPr="00A56263">
        <w:rPr>
          <w:rStyle w:val="Strong"/>
          <w:rFonts w:ascii="Arial" w:hAnsi="Arial" w:cs="Arial"/>
          <w:b w:val="0"/>
          <w:bCs w:val="0"/>
          <w:sz w:val="20"/>
          <w:szCs w:val="20"/>
          <w:lang w:val="hr-HR"/>
        </w:rPr>
        <w:t>услови на снази до 31. децембра 2027</w:t>
      </w:r>
      <w:r w:rsidRPr="00A56263">
        <w:rPr>
          <w:rFonts w:ascii="Arial" w:hAnsi="Arial" w:cs="Arial"/>
          <w:sz w:val="20"/>
          <w:szCs w:val="20"/>
          <w:lang w:val="hr-HR"/>
        </w:rPr>
        <w:t>. члан 33. ЗОМО). У прелазном раздобљу од  2019. до 2026. године жене остварују право на старосну пензи</w:t>
      </w:r>
      <w:r w:rsidR="00C32AF7" w:rsidRPr="00A56263">
        <w:rPr>
          <w:rFonts w:ascii="Arial" w:hAnsi="Arial" w:cs="Arial"/>
          <w:sz w:val="20"/>
          <w:szCs w:val="20"/>
          <w:lang w:val="hr-HR"/>
        </w:rPr>
        <w:t>ју према повољнијим условима, с</w:t>
      </w:r>
      <w:r w:rsidRPr="00A56263">
        <w:rPr>
          <w:rFonts w:ascii="Arial" w:hAnsi="Arial" w:cs="Arial"/>
          <w:sz w:val="20"/>
          <w:szCs w:val="20"/>
          <w:lang w:val="hr-HR"/>
        </w:rPr>
        <w:t xml:space="preserve"> нижом старосном доби: нпр: ове године је услов 15 год</w:t>
      </w:r>
      <w:r w:rsidR="00C32AF7" w:rsidRPr="00A56263">
        <w:rPr>
          <w:rFonts w:ascii="Arial" w:hAnsi="Arial" w:cs="Arial"/>
          <w:sz w:val="20"/>
          <w:szCs w:val="20"/>
          <w:lang w:val="sr-Cyrl-RS"/>
        </w:rPr>
        <w:t>ина радног</w:t>
      </w:r>
      <w:r w:rsidRPr="00A56263">
        <w:rPr>
          <w:rFonts w:ascii="Arial" w:hAnsi="Arial" w:cs="Arial"/>
          <w:sz w:val="20"/>
          <w:szCs w:val="20"/>
          <w:lang w:val="hr-HR"/>
        </w:rPr>
        <w:t xml:space="preserve"> стажа и 62 године и 4 месеца старости. Старосна граница се повећа</w:t>
      </w:r>
      <w:r w:rsidR="00C32AF7" w:rsidRPr="00A56263">
        <w:rPr>
          <w:rFonts w:ascii="Arial" w:hAnsi="Arial" w:cs="Arial"/>
          <w:sz w:val="20"/>
          <w:szCs w:val="20"/>
          <w:lang w:val="hr-HR"/>
        </w:rPr>
        <w:t>ва сваке године у периоду од 1.1.2019. до 31.12.</w:t>
      </w:r>
      <w:r w:rsidRPr="00A56263">
        <w:rPr>
          <w:rFonts w:ascii="Arial" w:hAnsi="Arial" w:cs="Arial"/>
          <w:sz w:val="20"/>
          <w:szCs w:val="20"/>
          <w:lang w:val="hr-HR"/>
        </w:rPr>
        <w:t>2027. године, када се изједначавају усл</w:t>
      </w:r>
      <w:r w:rsidR="00C32AF7" w:rsidRPr="00A56263">
        <w:rPr>
          <w:rFonts w:ascii="Arial" w:hAnsi="Arial" w:cs="Arial"/>
          <w:sz w:val="20"/>
          <w:szCs w:val="20"/>
          <w:lang w:val="hr-HR"/>
        </w:rPr>
        <w:t>ови за жене и мушкарце, а од 1.1.2028. до 31.12.</w:t>
      </w:r>
      <w:r w:rsidRPr="00A56263">
        <w:rPr>
          <w:rFonts w:ascii="Arial" w:hAnsi="Arial" w:cs="Arial"/>
          <w:sz w:val="20"/>
          <w:szCs w:val="20"/>
          <w:lang w:val="hr-HR"/>
        </w:rPr>
        <w:t>2032., осигураницима, мушкарцу и жени,  услов за старосну пензију повећава се за четири месеца сваке године</w:t>
      </w:r>
      <w:r w:rsidRPr="00A56263">
        <w:rPr>
          <w:rFonts w:ascii="Arial" w:hAnsi="Arial" w:cs="Arial"/>
          <w:sz w:val="20"/>
          <w:szCs w:val="20"/>
          <w:lang w:val="sr-Latn-RS"/>
        </w:rPr>
        <w:t>. Последња измена се односи на следеће: „Пр</w:t>
      </w:r>
      <w:r w:rsidR="00C32AF7" w:rsidRPr="00A56263">
        <w:rPr>
          <w:rFonts w:ascii="Arial" w:hAnsi="Arial" w:cs="Arial"/>
          <w:sz w:val="20"/>
          <w:szCs w:val="20"/>
          <w:lang w:val="sr-Latn-RS"/>
        </w:rPr>
        <w:t>аво на старосну пензију од 1.1.</w:t>
      </w:r>
      <w:r w:rsidRPr="00A56263">
        <w:rPr>
          <w:rFonts w:ascii="Arial" w:hAnsi="Arial" w:cs="Arial"/>
          <w:sz w:val="20"/>
          <w:szCs w:val="20"/>
          <w:lang w:val="sr-Latn-RS"/>
        </w:rPr>
        <w:t>2033. има осигураник са навршених 67 го</w:t>
      </w:r>
      <w:r w:rsidR="00BC63FB" w:rsidRPr="00A56263">
        <w:rPr>
          <w:rFonts w:ascii="Arial" w:hAnsi="Arial" w:cs="Arial"/>
          <w:sz w:val="20"/>
          <w:szCs w:val="20"/>
          <w:lang w:val="sr-Latn-RS"/>
        </w:rPr>
        <w:t>дина живота и 15 година стажа“</w:t>
      </w:r>
      <w:r w:rsidR="00BC63FB" w:rsidRPr="00A56263">
        <w:rPr>
          <w:rFonts w:ascii="Arial" w:hAnsi="Arial" w:cs="Arial"/>
          <w:sz w:val="20"/>
          <w:szCs w:val="20"/>
          <w:lang w:val="sr-Cyrl-RS"/>
        </w:rPr>
        <w:t xml:space="preserve"> (</w:t>
      </w:r>
      <w:r w:rsidRPr="00A56263">
        <w:rPr>
          <w:rFonts w:ascii="Arial" w:hAnsi="Arial" w:cs="Arial"/>
          <w:sz w:val="20"/>
          <w:szCs w:val="20"/>
          <w:lang w:val="sr-Latn-RS"/>
        </w:rPr>
        <w:t>члан 33. став 3.</w:t>
      </w:r>
      <w:r w:rsidR="00BC63FB" w:rsidRPr="00A56263">
        <w:rPr>
          <w:rFonts w:ascii="Arial" w:hAnsi="Arial" w:cs="Arial"/>
          <w:sz w:val="20"/>
          <w:szCs w:val="20"/>
          <w:lang w:val="sr-Cyrl-RS"/>
        </w:rPr>
        <w:t>).</w:t>
      </w:r>
    </w:p>
    <w:p w:rsidR="00E3786E" w:rsidRDefault="004F5357" w:rsidP="00A56263">
      <w:pPr>
        <w:spacing w:line="360" w:lineRule="auto"/>
        <w:jc w:val="both"/>
        <w:rPr>
          <w:rFonts w:ascii="Arial" w:hAnsi="Arial" w:cs="Arial"/>
          <w:sz w:val="20"/>
          <w:szCs w:val="20"/>
          <w:lang w:val="sr-Cyrl-RS"/>
        </w:rPr>
      </w:pPr>
      <w:r w:rsidRPr="00A56263">
        <w:rPr>
          <w:rFonts w:ascii="Arial" w:hAnsi="Arial" w:cs="Arial"/>
          <w:sz w:val="20"/>
          <w:szCs w:val="20"/>
          <w:lang w:val="ru-RU"/>
        </w:rPr>
        <w:t xml:space="preserve">Право на превремену старосну </w:t>
      </w:r>
      <w:r w:rsidRPr="00A56263">
        <w:rPr>
          <w:rFonts w:ascii="Arial" w:hAnsi="Arial" w:cs="Arial"/>
          <w:sz w:val="20"/>
          <w:szCs w:val="20"/>
          <w:lang w:val="sr-Latn-RS"/>
        </w:rPr>
        <w:t>пензију</w:t>
      </w:r>
      <w:r w:rsidRPr="00A56263">
        <w:rPr>
          <w:rFonts w:ascii="Arial" w:hAnsi="Arial" w:cs="Arial"/>
          <w:sz w:val="20"/>
          <w:szCs w:val="20"/>
          <w:lang w:val="ru-RU"/>
        </w:rPr>
        <w:t xml:space="preserve"> у </w:t>
      </w:r>
      <w:r w:rsidRPr="00A56263">
        <w:rPr>
          <w:rFonts w:ascii="Arial" w:hAnsi="Arial" w:cs="Arial"/>
          <w:sz w:val="20"/>
          <w:szCs w:val="20"/>
          <w:lang w:val="sr-Latn-RS"/>
        </w:rPr>
        <w:t>периоду</w:t>
      </w:r>
      <w:r w:rsidR="00BC63FB" w:rsidRPr="00A56263">
        <w:rPr>
          <w:rFonts w:ascii="Arial" w:hAnsi="Arial" w:cs="Arial"/>
          <w:sz w:val="20"/>
          <w:szCs w:val="20"/>
          <w:lang w:val="ru-RU"/>
        </w:rPr>
        <w:t xml:space="preserve"> од 1.</w:t>
      </w:r>
      <w:r w:rsidRPr="00A56263">
        <w:rPr>
          <w:rFonts w:ascii="Arial" w:hAnsi="Arial" w:cs="Arial"/>
          <w:sz w:val="20"/>
          <w:szCs w:val="20"/>
          <w:lang w:val="sr-Latn-RS"/>
        </w:rPr>
        <w:t>1.</w:t>
      </w:r>
      <w:r w:rsidRPr="00A56263">
        <w:rPr>
          <w:rFonts w:ascii="Arial" w:hAnsi="Arial" w:cs="Arial"/>
          <w:sz w:val="20"/>
          <w:szCs w:val="20"/>
          <w:lang w:val="ru-RU"/>
        </w:rPr>
        <w:t>2014. до 31</w:t>
      </w:r>
      <w:r w:rsidR="00BC63FB" w:rsidRPr="00A56263">
        <w:rPr>
          <w:rFonts w:ascii="Arial" w:hAnsi="Arial" w:cs="Arial"/>
          <w:sz w:val="20"/>
          <w:szCs w:val="20"/>
          <w:lang w:val="ru-RU"/>
        </w:rPr>
        <w:t>.</w:t>
      </w:r>
      <w:r w:rsidRPr="00A56263">
        <w:rPr>
          <w:rFonts w:ascii="Arial" w:hAnsi="Arial" w:cs="Arial"/>
          <w:sz w:val="20"/>
          <w:szCs w:val="20"/>
          <w:lang w:val="sr-Latn-RS"/>
        </w:rPr>
        <w:t>12.</w:t>
      </w:r>
      <w:r w:rsidRPr="00A56263">
        <w:rPr>
          <w:rFonts w:ascii="Arial" w:hAnsi="Arial" w:cs="Arial"/>
          <w:sz w:val="20"/>
          <w:szCs w:val="20"/>
          <w:lang w:val="ru-RU"/>
        </w:rPr>
        <w:t xml:space="preserve">2030. </w:t>
      </w:r>
      <w:r w:rsidRPr="00A56263">
        <w:rPr>
          <w:rFonts w:ascii="Arial" w:hAnsi="Arial" w:cs="Arial"/>
          <w:sz w:val="20"/>
          <w:szCs w:val="20"/>
          <w:lang w:val="sr-Cyrl-RS"/>
        </w:rPr>
        <w:t>г</w:t>
      </w:r>
      <w:r w:rsidRPr="00A56263">
        <w:rPr>
          <w:rFonts w:ascii="Arial" w:hAnsi="Arial" w:cs="Arial"/>
          <w:sz w:val="20"/>
          <w:szCs w:val="20"/>
          <w:lang w:val="sr-Latn-RS"/>
        </w:rPr>
        <w:t xml:space="preserve">одине </w:t>
      </w:r>
      <w:r w:rsidRPr="00A56263">
        <w:rPr>
          <w:rFonts w:ascii="Arial" w:hAnsi="Arial" w:cs="Arial"/>
          <w:sz w:val="20"/>
          <w:szCs w:val="20"/>
          <w:lang w:val="ru-RU"/>
        </w:rPr>
        <w:t>има осигураник када наврши 60 година живота и 35 година стажа.</w:t>
      </w:r>
      <w:r w:rsidRPr="00A56263">
        <w:rPr>
          <w:rFonts w:ascii="Arial" w:hAnsi="Arial" w:cs="Arial"/>
          <w:sz w:val="20"/>
          <w:szCs w:val="20"/>
          <w:lang w:val="sr-Latn-RS"/>
        </w:rPr>
        <w:t xml:space="preserve"> Старосни услов се повећава сваке године, да би п</w:t>
      </w:r>
      <w:r w:rsidRPr="00A56263">
        <w:rPr>
          <w:rFonts w:ascii="Arial" w:hAnsi="Arial" w:cs="Arial"/>
          <w:sz w:val="20"/>
          <w:szCs w:val="20"/>
          <w:lang w:val="ru-RU"/>
        </w:rPr>
        <w:t xml:space="preserve">раво на превремену старосну </w:t>
      </w:r>
      <w:r w:rsidRPr="00A56263">
        <w:rPr>
          <w:rFonts w:ascii="Arial" w:hAnsi="Arial" w:cs="Arial"/>
          <w:sz w:val="20"/>
          <w:szCs w:val="20"/>
          <w:lang w:val="sr-Latn-RS"/>
        </w:rPr>
        <w:t>пензију</w:t>
      </w:r>
      <w:r w:rsidR="00BC63FB" w:rsidRPr="00A56263">
        <w:rPr>
          <w:rFonts w:ascii="Arial" w:hAnsi="Arial" w:cs="Arial"/>
          <w:sz w:val="20"/>
          <w:szCs w:val="20"/>
          <w:lang w:val="ru-RU"/>
        </w:rPr>
        <w:t xml:space="preserve"> од 1.</w:t>
      </w:r>
      <w:r w:rsidR="00BC63FB" w:rsidRPr="00A56263">
        <w:rPr>
          <w:rFonts w:ascii="Arial" w:hAnsi="Arial" w:cs="Arial"/>
          <w:sz w:val="20"/>
          <w:szCs w:val="20"/>
          <w:lang w:val="sr-Latn-RS"/>
        </w:rPr>
        <w:t>1.</w:t>
      </w:r>
      <w:r w:rsidRPr="00A56263">
        <w:rPr>
          <w:rFonts w:ascii="Arial" w:hAnsi="Arial" w:cs="Arial"/>
          <w:sz w:val="20"/>
          <w:szCs w:val="20"/>
          <w:lang w:val="ru-RU"/>
        </w:rPr>
        <w:t xml:space="preserve">2038. </w:t>
      </w:r>
      <w:r w:rsidRPr="00A56263">
        <w:rPr>
          <w:rFonts w:ascii="Arial" w:hAnsi="Arial" w:cs="Arial"/>
          <w:sz w:val="20"/>
          <w:szCs w:val="20"/>
          <w:lang w:val="sr-Latn-RS"/>
        </w:rPr>
        <w:t>остварио</w:t>
      </w:r>
      <w:r w:rsidRPr="00A56263">
        <w:rPr>
          <w:rFonts w:ascii="Arial" w:hAnsi="Arial" w:cs="Arial"/>
          <w:sz w:val="20"/>
          <w:szCs w:val="20"/>
          <w:lang w:val="ru-RU"/>
        </w:rPr>
        <w:t xml:space="preserve"> осигураник када наврши 62 године живота и 35 година стажа</w:t>
      </w:r>
      <w:r w:rsidRPr="00A56263">
        <w:rPr>
          <w:rFonts w:ascii="Arial" w:hAnsi="Arial" w:cs="Arial"/>
          <w:sz w:val="20"/>
          <w:szCs w:val="20"/>
          <w:lang w:val="sr-Latn-RS"/>
        </w:rPr>
        <w:t xml:space="preserve"> (члан 34</w:t>
      </w:r>
      <w:r w:rsidR="00BC63FB" w:rsidRPr="00A56263">
        <w:rPr>
          <w:rFonts w:ascii="Arial" w:hAnsi="Arial" w:cs="Arial"/>
          <w:sz w:val="20"/>
          <w:szCs w:val="20"/>
          <w:lang w:val="sr-Latn-RS"/>
        </w:rPr>
        <w:t>.</w:t>
      </w:r>
      <w:r w:rsidRPr="00A56263">
        <w:rPr>
          <w:rFonts w:ascii="Arial" w:hAnsi="Arial" w:cs="Arial"/>
          <w:sz w:val="20"/>
          <w:szCs w:val="20"/>
          <w:lang w:val="sr-Latn-RS"/>
        </w:rPr>
        <w:t>).</w:t>
      </w:r>
      <w:r w:rsidRPr="00A56263">
        <w:rPr>
          <w:rStyle w:val="FootnoteReference"/>
          <w:rFonts w:ascii="Arial" w:hAnsi="Arial" w:cs="Arial"/>
          <w:sz w:val="20"/>
          <w:szCs w:val="20"/>
          <w:lang w:val="sr-Latn-RS"/>
        </w:rPr>
        <w:footnoteReference w:id="37"/>
      </w:r>
      <w:r w:rsidR="00BC63FB" w:rsidRPr="00A56263">
        <w:rPr>
          <w:rFonts w:ascii="Arial" w:hAnsi="Arial" w:cs="Arial"/>
          <w:sz w:val="20"/>
          <w:szCs w:val="20"/>
          <w:lang w:val="hr-HR"/>
        </w:rPr>
        <w:t xml:space="preserve">  Од 1.1.</w:t>
      </w:r>
      <w:r w:rsidRPr="00A56263">
        <w:rPr>
          <w:rFonts w:ascii="Arial" w:hAnsi="Arial" w:cs="Arial"/>
          <w:sz w:val="20"/>
          <w:szCs w:val="20"/>
          <w:lang w:val="hr-HR"/>
        </w:rPr>
        <w:t>2033. право на превремену  старосну пензију има осигураник када наврши 62 године живота и 35 година мировинског стажа, без обзира на пол.</w:t>
      </w:r>
    </w:p>
    <w:p w:rsidR="00541B3B" w:rsidRDefault="00541B3B" w:rsidP="00A56263">
      <w:pPr>
        <w:spacing w:line="360" w:lineRule="auto"/>
        <w:jc w:val="both"/>
        <w:rPr>
          <w:rFonts w:ascii="Arial" w:hAnsi="Arial" w:cs="Arial"/>
          <w:sz w:val="20"/>
          <w:szCs w:val="20"/>
          <w:lang w:val="sr-Cyrl-RS"/>
        </w:rPr>
      </w:pPr>
    </w:p>
    <w:p w:rsidR="00541B3B" w:rsidRPr="00541B3B" w:rsidRDefault="00541B3B" w:rsidP="00A56263">
      <w:pPr>
        <w:spacing w:line="360" w:lineRule="auto"/>
        <w:jc w:val="both"/>
        <w:rPr>
          <w:rFonts w:ascii="Arial" w:hAnsi="Arial" w:cs="Arial"/>
          <w:b/>
          <w:sz w:val="20"/>
          <w:szCs w:val="20"/>
          <w:lang w:val="sr-Cyrl-RS"/>
        </w:rPr>
      </w:pPr>
    </w:p>
    <w:p w:rsidR="00A31883" w:rsidRPr="00A56263" w:rsidRDefault="00A31883" w:rsidP="00A56263">
      <w:pPr>
        <w:pStyle w:val="Heading1"/>
        <w:spacing w:line="360" w:lineRule="auto"/>
        <w:rPr>
          <w:sz w:val="20"/>
          <w:szCs w:val="20"/>
          <w:lang w:val="sr-Cyrl-RS"/>
        </w:rPr>
      </w:pPr>
      <w:bookmarkStart w:id="8" w:name="_Toc535933976"/>
      <w:r w:rsidRPr="00A56263">
        <w:rPr>
          <w:sz w:val="20"/>
          <w:szCs w:val="20"/>
          <w:lang w:val="sr-Cyrl-RS"/>
        </w:rPr>
        <w:lastRenderedPageBreak/>
        <w:t>ЦРНА ГОРА</w:t>
      </w:r>
      <w:bookmarkEnd w:id="8"/>
    </w:p>
    <w:p w:rsidR="00AE3A7B" w:rsidRPr="00A56263" w:rsidRDefault="00AE3A7B" w:rsidP="00A56263">
      <w:pPr>
        <w:pStyle w:val="NoSpacing"/>
        <w:spacing w:line="360" w:lineRule="auto"/>
        <w:rPr>
          <w:sz w:val="20"/>
          <w:szCs w:val="20"/>
          <w:lang w:val="sr-Cyrl-RS"/>
        </w:rPr>
      </w:pPr>
    </w:p>
    <w:p w:rsidR="00BC63FB" w:rsidRPr="00A56263" w:rsidRDefault="00BC63FB" w:rsidP="00A56263">
      <w:pPr>
        <w:spacing w:line="360" w:lineRule="auto"/>
        <w:jc w:val="both"/>
        <w:rPr>
          <w:rFonts w:ascii="Arial" w:hAnsi="Arial" w:cs="Arial"/>
          <w:sz w:val="20"/>
          <w:szCs w:val="20"/>
          <w:lang w:val="sr-Cyrl-RS"/>
        </w:rPr>
      </w:pPr>
      <w:r w:rsidRPr="00A56263">
        <w:rPr>
          <w:rFonts w:ascii="Arial" w:hAnsi="Arial" w:cs="Arial"/>
          <w:sz w:val="20"/>
          <w:szCs w:val="20"/>
          <w:lang w:val="sr-Cyrl-RS"/>
        </w:rPr>
        <w:t>Устав Црне Горе гарантује равноправност жена и мушкараца, обавезује државу да развија политику једнаких могућности, забрањује сваки вид непосредне или посредне дискриминације, утврђује могућност увођења посебних мера чији је смисао да се изграде претпоставке за остваривање националне, родне и укупне равноправности и заштите лица која су по било ком основу у неједнаком положај</w:t>
      </w:r>
      <w:r w:rsidR="00541B3B">
        <w:rPr>
          <w:rFonts w:ascii="Arial" w:hAnsi="Arial" w:cs="Arial"/>
          <w:sz w:val="20"/>
          <w:szCs w:val="20"/>
          <w:lang w:val="sr-Cyrl-RS"/>
        </w:rPr>
        <w:t>у (члан 8 и члан 18 Устава ЦГ).</w:t>
      </w:r>
      <w:r w:rsidRPr="00A56263">
        <w:rPr>
          <w:rStyle w:val="FootnoteReference"/>
          <w:rFonts w:ascii="Arial" w:hAnsi="Arial" w:cs="Arial"/>
          <w:sz w:val="20"/>
          <w:szCs w:val="20"/>
          <w:lang w:val="sr-Cyrl-RS"/>
        </w:rPr>
        <w:footnoteReference w:id="38"/>
      </w:r>
      <w:r w:rsidR="00541B3B">
        <w:rPr>
          <w:rFonts w:ascii="Arial" w:hAnsi="Arial" w:cs="Arial"/>
          <w:sz w:val="20"/>
          <w:szCs w:val="20"/>
          <w:lang w:val="sr-Cyrl-RS"/>
        </w:rPr>
        <w:t xml:space="preserve"> </w:t>
      </w:r>
      <w:r w:rsidRPr="00A56263">
        <w:rPr>
          <w:rFonts w:ascii="Arial" w:hAnsi="Arial" w:cs="Arial"/>
          <w:sz w:val="20"/>
          <w:szCs w:val="20"/>
          <w:lang w:val="sr-Cyrl-RS"/>
        </w:rPr>
        <w:t>Такође, Црна Гора је ратификовала велики број међународних докумената о људским правима, међу којима су најважнији Конвенција о елиминацији свих облика дискриминације жена (</w:t>
      </w:r>
      <w:r w:rsidRPr="00A56263">
        <w:rPr>
          <w:rFonts w:ascii="Arial" w:hAnsi="Arial" w:cs="Arial"/>
          <w:sz w:val="20"/>
          <w:szCs w:val="20"/>
        </w:rPr>
        <w:t>CEDAW</w:t>
      </w:r>
      <w:r w:rsidRPr="00A56263">
        <w:rPr>
          <w:rFonts w:ascii="Arial" w:hAnsi="Arial" w:cs="Arial"/>
          <w:sz w:val="20"/>
          <w:szCs w:val="20"/>
          <w:lang w:val="ru-RU"/>
        </w:rPr>
        <w:t xml:space="preserve">) </w:t>
      </w:r>
      <w:r w:rsidRPr="00A56263">
        <w:rPr>
          <w:rFonts w:ascii="Arial" w:hAnsi="Arial" w:cs="Arial"/>
          <w:sz w:val="20"/>
          <w:szCs w:val="20"/>
          <w:lang w:val="sr-Cyrl-RS"/>
        </w:rPr>
        <w:t>и Конвенција о спречавању и сузбијању насиља над женама и насиља у породици (Истанбулска конвенција). Унутрашње законодавство обезбеђује претпоставке за остваривање заштите од дискриминације и људске безбедности низом системских закона који регулишу ову област.</w:t>
      </w:r>
      <w:r w:rsidRPr="00A56263">
        <w:rPr>
          <w:rStyle w:val="FootnoteReference"/>
          <w:rFonts w:ascii="Arial" w:hAnsi="Arial" w:cs="Arial"/>
          <w:sz w:val="20"/>
          <w:szCs w:val="20"/>
          <w:lang w:val="sr-Cyrl-RS"/>
        </w:rPr>
        <w:footnoteReference w:id="39"/>
      </w:r>
    </w:p>
    <w:p w:rsidR="00A31883" w:rsidRPr="00A56263" w:rsidRDefault="00A31883" w:rsidP="00A56263">
      <w:pPr>
        <w:spacing w:line="360" w:lineRule="auto"/>
        <w:jc w:val="both"/>
        <w:rPr>
          <w:rFonts w:ascii="Arial" w:hAnsi="Arial" w:cs="Arial"/>
          <w:sz w:val="20"/>
          <w:szCs w:val="20"/>
          <w:lang w:val="sr-Cyrl-RS"/>
        </w:rPr>
      </w:pPr>
      <w:r w:rsidRPr="00A56263">
        <w:rPr>
          <w:rFonts w:ascii="Arial" w:hAnsi="Arial" w:cs="Arial"/>
          <w:sz w:val="20"/>
          <w:szCs w:val="20"/>
          <w:lang w:val="sr-Cyrl-RS"/>
        </w:rPr>
        <w:t>Устав Републике Црне Горе</w:t>
      </w:r>
      <w:r w:rsidRPr="00A56263">
        <w:rPr>
          <w:rFonts w:ascii="Arial" w:hAnsi="Arial" w:cs="Arial"/>
          <w:sz w:val="20"/>
          <w:szCs w:val="20"/>
          <w:lang w:val="ru-RU"/>
        </w:rPr>
        <w:t xml:space="preserve"> (Сл. лист ЦГ, бр. </w:t>
      </w:r>
      <w:hyperlink r:id="rId34" w:tooltip="Ustav Crne Gore (25/10/2007)" w:history="1">
        <w:r w:rsidRPr="00A56263">
          <w:rPr>
            <w:rStyle w:val="Hyperlink"/>
            <w:rFonts w:ascii="Arial" w:hAnsi="Arial" w:cs="Arial"/>
            <w:color w:val="auto"/>
            <w:sz w:val="20"/>
            <w:szCs w:val="20"/>
            <w:u w:val="none"/>
            <w:lang w:val="ru-RU"/>
          </w:rPr>
          <w:t>1/07</w:t>
        </w:r>
      </w:hyperlink>
      <w:r w:rsidRPr="00A56263">
        <w:rPr>
          <w:rFonts w:ascii="Arial" w:hAnsi="Arial" w:cs="Arial"/>
          <w:sz w:val="20"/>
          <w:szCs w:val="20"/>
          <w:lang w:val="ru-RU"/>
        </w:rPr>
        <w:t xml:space="preserve">, </w:t>
      </w:r>
      <w:hyperlink r:id="rId35" w:tooltip="Amandmani I do XVI na Ustav Crne Gore (02/08/2013)" w:history="1">
        <w:r w:rsidRPr="00A56263">
          <w:rPr>
            <w:rStyle w:val="Hyperlink"/>
            <w:rFonts w:ascii="Arial" w:hAnsi="Arial" w:cs="Arial"/>
            <w:color w:val="auto"/>
            <w:sz w:val="20"/>
            <w:szCs w:val="20"/>
            <w:u w:val="none"/>
            <w:lang w:val="ru-RU"/>
          </w:rPr>
          <w:t>38/13</w:t>
        </w:r>
      </w:hyperlink>
      <w:r w:rsidRPr="00A56263">
        <w:rPr>
          <w:rFonts w:ascii="Arial" w:hAnsi="Arial" w:cs="Arial"/>
          <w:sz w:val="20"/>
          <w:szCs w:val="20"/>
          <w:lang w:val="ru-RU"/>
        </w:rPr>
        <w:t>)</w:t>
      </w:r>
      <w:r w:rsidRPr="00A56263">
        <w:rPr>
          <w:rFonts w:ascii="Arial" w:hAnsi="Arial" w:cs="Arial"/>
          <w:sz w:val="20"/>
          <w:szCs w:val="20"/>
          <w:lang w:val="sr-Cyrl-RS"/>
        </w:rPr>
        <w:t xml:space="preserve"> у члану 18.</w:t>
      </w:r>
      <w:r w:rsidRPr="00A56263">
        <w:rPr>
          <w:rFonts w:ascii="Arial" w:hAnsi="Arial" w:cs="Arial"/>
          <w:sz w:val="20"/>
          <w:szCs w:val="20"/>
          <w:lang w:val="ru-RU"/>
        </w:rPr>
        <w:t xml:space="preserve"> наводи да држава јемчи равноправност жене и мушкарца и развија политику једнаких могућности</w:t>
      </w:r>
      <w:r w:rsidRPr="00A56263">
        <w:rPr>
          <w:rFonts w:ascii="Arial" w:hAnsi="Arial" w:cs="Arial"/>
          <w:sz w:val="20"/>
          <w:szCs w:val="20"/>
          <w:lang w:val="sr-Cyrl-RS"/>
        </w:rPr>
        <w:t xml:space="preserve">. Закон о раду и Закон о родној равноправности садрже одредбе које се односе на положај жена у оквиру радних односа. Закон о забрани дискриминицаије додирује ово питање само у члановима </w:t>
      </w:r>
      <w:r w:rsidR="00BC63FB" w:rsidRPr="00A56263">
        <w:rPr>
          <w:rFonts w:ascii="Arial" w:hAnsi="Arial" w:cs="Arial"/>
          <w:sz w:val="20"/>
          <w:szCs w:val="20"/>
          <w:lang w:val="sr-Cyrl-RS"/>
        </w:rPr>
        <w:t>којима се забрањује дискриминиц</w:t>
      </w:r>
      <w:r w:rsidRPr="00A56263">
        <w:rPr>
          <w:rFonts w:ascii="Arial" w:hAnsi="Arial" w:cs="Arial"/>
          <w:sz w:val="20"/>
          <w:szCs w:val="20"/>
          <w:lang w:val="sr-Cyrl-RS"/>
        </w:rPr>
        <w:t>ија на основу пола и родног идентитета.</w:t>
      </w:r>
    </w:p>
    <w:p w:rsidR="00A31883" w:rsidRPr="00A56263" w:rsidRDefault="00A31883" w:rsidP="00A56263">
      <w:pPr>
        <w:spacing w:line="360" w:lineRule="auto"/>
        <w:jc w:val="both"/>
        <w:rPr>
          <w:rFonts w:ascii="Arial" w:hAnsi="Arial" w:cs="Arial"/>
          <w:sz w:val="20"/>
          <w:szCs w:val="20"/>
          <w:lang w:val="ru-RU"/>
        </w:rPr>
      </w:pPr>
      <w:r w:rsidRPr="00A56263">
        <w:rPr>
          <w:rFonts w:ascii="Arial" w:hAnsi="Arial" w:cs="Arial"/>
          <w:sz w:val="20"/>
          <w:szCs w:val="20"/>
          <w:lang w:val="sr-Cyrl-RS"/>
        </w:rPr>
        <w:t xml:space="preserve">Закон о раду </w:t>
      </w:r>
      <w:r w:rsidRPr="00A56263">
        <w:rPr>
          <w:rFonts w:ascii="Arial" w:hAnsi="Arial" w:cs="Arial"/>
          <w:sz w:val="20"/>
          <w:szCs w:val="20"/>
          <w:lang w:val="ru-RU"/>
        </w:rPr>
        <w:t xml:space="preserve">(Сл. лист ЦГ бр. </w:t>
      </w:r>
      <w:hyperlink r:id="rId36" w:tooltip="Zakon o radu (15/08/2008)" w:history="1">
        <w:r w:rsidRPr="00A56263">
          <w:rPr>
            <w:rStyle w:val="Hyperlink"/>
            <w:rFonts w:ascii="Arial" w:hAnsi="Arial" w:cs="Arial"/>
            <w:color w:val="auto"/>
            <w:sz w:val="20"/>
            <w:szCs w:val="20"/>
            <w:u w:val="none"/>
            <w:lang w:val="ru-RU"/>
          </w:rPr>
          <w:t>49/08</w:t>
        </w:r>
      </w:hyperlink>
      <w:r w:rsidRPr="00A56263">
        <w:rPr>
          <w:rFonts w:ascii="Arial" w:hAnsi="Arial" w:cs="Arial"/>
          <w:sz w:val="20"/>
          <w:szCs w:val="20"/>
          <w:lang w:val="ru-RU"/>
        </w:rPr>
        <w:t xml:space="preserve">, </w:t>
      </w:r>
      <w:hyperlink r:id="rId37" w:tooltip="Ispravka Zakona o radu (10/04/2009)" w:history="1">
        <w:r w:rsidRPr="00A56263">
          <w:rPr>
            <w:rStyle w:val="Hyperlink"/>
            <w:rFonts w:ascii="Arial" w:hAnsi="Arial" w:cs="Arial"/>
            <w:color w:val="auto"/>
            <w:sz w:val="20"/>
            <w:szCs w:val="20"/>
            <w:u w:val="none"/>
            <w:lang w:val="ru-RU"/>
          </w:rPr>
          <w:t>26/09</w:t>
        </w:r>
      </w:hyperlink>
      <w:r w:rsidRPr="00A56263">
        <w:rPr>
          <w:rFonts w:ascii="Arial" w:hAnsi="Arial" w:cs="Arial"/>
          <w:sz w:val="20"/>
          <w:szCs w:val="20"/>
          <w:lang w:val="ru-RU"/>
        </w:rPr>
        <w:t xml:space="preserve"> </w:t>
      </w:r>
      <w:r w:rsidRPr="00A56263">
        <w:rPr>
          <w:rStyle w:val="trs"/>
          <w:rFonts w:ascii="Arial" w:hAnsi="Arial" w:cs="Arial"/>
          <w:sz w:val="20"/>
          <w:szCs w:val="20"/>
          <w:lang w:val="ru-RU"/>
        </w:rPr>
        <w:t>- исправка</w:t>
      </w:r>
      <w:r w:rsidRPr="00A56263">
        <w:rPr>
          <w:rFonts w:ascii="Arial" w:hAnsi="Arial" w:cs="Arial"/>
          <w:sz w:val="20"/>
          <w:szCs w:val="20"/>
          <w:lang w:val="ru-RU"/>
        </w:rPr>
        <w:t xml:space="preserve">, </w:t>
      </w:r>
      <w:hyperlink r:id="rId38" w:tooltip="Zakon o Fondu rada (31/12/2009)" w:history="1">
        <w:r w:rsidRPr="00A56263">
          <w:rPr>
            <w:rStyle w:val="Hyperlink"/>
            <w:rFonts w:ascii="Arial" w:hAnsi="Arial" w:cs="Arial"/>
            <w:color w:val="auto"/>
            <w:sz w:val="20"/>
            <w:szCs w:val="20"/>
            <w:u w:val="none"/>
            <w:lang w:val="ru-RU"/>
          </w:rPr>
          <w:t>88/09</w:t>
        </w:r>
      </w:hyperlink>
      <w:r w:rsidRPr="00A56263">
        <w:rPr>
          <w:rFonts w:ascii="Arial" w:hAnsi="Arial" w:cs="Arial"/>
          <w:sz w:val="20"/>
          <w:szCs w:val="20"/>
          <w:lang w:val="ru-RU"/>
        </w:rPr>
        <w:t xml:space="preserve"> </w:t>
      </w:r>
      <w:r w:rsidRPr="00A56263">
        <w:rPr>
          <w:rStyle w:val="trs"/>
          <w:rFonts w:ascii="Arial" w:hAnsi="Arial" w:cs="Arial"/>
          <w:sz w:val="20"/>
          <w:szCs w:val="20"/>
          <w:lang w:val="ru-RU"/>
        </w:rPr>
        <w:t>- др. закон</w:t>
      </w:r>
      <w:r w:rsidRPr="00A56263">
        <w:rPr>
          <w:rFonts w:ascii="Arial" w:hAnsi="Arial" w:cs="Arial"/>
          <w:sz w:val="20"/>
          <w:szCs w:val="20"/>
          <w:lang w:val="ru-RU"/>
        </w:rPr>
        <w:t xml:space="preserve">, </w:t>
      </w:r>
      <w:hyperlink r:id="rId39" w:tooltip="Zakon o reprezentativnosti sindikata (07/05/2010)" w:history="1">
        <w:r w:rsidRPr="00A56263">
          <w:rPr>
            <w:rStyle w:val="Hyperlink"/>
            <w:rFonts w:ascii="Arial" w:hAnsi="Arial" w:cs="Arial"/>
            <w:color w:val="auto"/>
            <w:sz w:val="20"/>
            <w:szCs w:val="20"/>
            <w:u w:val="none"/>
            <w:lang w:val="ru-RU"/>
          </w:rPr>
          <w:t>26/10</w:t>
        </w:r>
      </w:hyperlink>
      <w:r w:rsidRPr="00A56263">
        <w:rPr>
          <w:rFonts w:ascii="Arial" w:hAnsi="Arial" w:cs="Arial"/>
          <w:sz w:val="20"/>
          <w:szCs w:val="20"/>
          <w:lang w:val="ru-RU"/>
        </w:rPr>
        <w:t xml:space="preserve"> </w:t>
      </w:r>
      <w:r w:rsidRPr="00A56263">
        <w:rPr>
          <w:rStyle w:val="trs"/>
          <w:rFonts w:ascii="Arial" w:hAnsi="Arial" w:cs="Arial"/>
          <w:sz w:val="20"/>
          <w:szCs w:val="20"/>
          <w:lang w:val="ru-RU"/>
        </w:rPr>
        <w:t>- др. закон</w:t>
      </w:r>
      <w:r w:rsidRPr="00A56263">
        <w:rPr>
          <w:rFonts w:ascii="Arial" w:hAnsi="Arial" w:cs="Arial"/>
          <w:sz w:val="20"/>
          <w:szCs w:val="20"/>
          <w:lang w:val="ru-RU"/>
        </w:rPr>
        <w:t xml:space="preserve">, </w:t>
      </w:r>
      <w:hyperlink r:id="rId40" w:tooltip="Zakon o izmjenama i dopunama Zakona o radu (14/12/2011)" w:history="1">
        <w:r w:rsidRPr="00A56263">
          <w:rPr>
            <w:rStyle w:val="Hyperlink"/>
            <w:rFonts w:ascii="Arial" w:hAnsi="Arial" w:cs="Arial"/>
            <w:color w:val="auto"/>
            <w:sz w:val="20"/>
            <w:szCs w:val="20"/>
            <w:u w:val="none"/>
            <w:lang w:val="ru-RU"/>
          </w:rPr>
          <w:t>59/11</w:t>
        </w:r>
      </w:hyperlink>
      <w:r w:rsidRPr="00A56263">
        <w:rPr>
          <w:rFonts w:ascii="Arial" w:hAnsi="Arial" w:cs="Arial"/>
          <w:sz w:val="20"/>
          <w:szCs w:val="20"/>
          <w:lang w:val="ru-RU"/>
        </w:rPr>
        <w:t xml:space="preserve">, </w:t>
      </w:r>
      <w:hyperlink r:id="rId41" w:tooltip="Zakon o dopuni Zakona o radu (31/12/2012)" w:history="1">
        <w:r w:rsidRPr="00A56263">
          <w:rPr>
            <w:rStyle w:val="Hyperlink"/>
            <w:rFonts w:ascii="Arial" w:hAnsi="Arial" w:cs="Arial"/>
            <w:color w:val="auto"/>
            <w:sz w:val="20"/>
            <w:szCs w:val="20"/>
            <w:u w:val="none"/>
            <w:lang w:val="ru-RU"/>
          </w:rPr>
          <w:t>66/12</w:t>
        </w:r>
      </w:hyperlink>
      <w:r w:rsidRPr="00A56263">
        <w:rPr>
          <w:rFonts w:ascii="Arial" w:hAnsi="Arial" w:cs="Arial"/>
          <w:sz w:val="20"/>
          <w:szCs w:val="20"/>
          <w:lang w:val="ru-RU"/>
        </w:rPr>
        <w:t xml:space="preserve">, </w:t>
      </w:r>
      <w:hyperlink r:id="rId42" w:tooltip="Zakon o izmjenama i dopunama Zakona o radu (24/07/2014)" w:history="1">
        <w:r w:rsidRPr="00A56263">
          <w:rPr>
            <w:rStyle w:val="Hyperlink"/>
            <w:rFonts w:ascii="Arial" w:hAnsi="Arial" w:cs="Arial"/>
            <w:color w:val="auto"/>
            <w:sz w:val="20"/>
            <w:szCs w:val="20"/>
            <w:u w:val="none"/>
            <w:lang w:val="ru-RU"/>
          </w:rPr>
          <w:t>31/14</w:t>
        </w:r>
      </w:hyperlink>
      <w:r w:rsidRPr="00A56263">
        <w:rPr>
          <w:rFonts w:ascii="Arial" w:hAnsi="Arial" w:cs="Arial"/>
          <w:sz w:val="20"/>
          <w:szCs w:val="20"/>
          <w:lang w:val="ru-RU"/>
        </w:rPr>
        <w:t xml:space="preserve">, </w:t>
      </w:r>
      <w:hyperlink r:id="rId43" w:tooltip="Zakon o sprječavanju korupcije (19/12/2014)" w:history="1">
        <w:r w:rsidRPr="00A56263">
          <w:rPr>
            <w:rStyle w:val="Hyperlink"/>
            <w:rFonts w:ascii="Arial" w:hAnsi="Arial" w:cs="Arial"/>
            <w:color w:val="auto"/>
            <w:sz w:val="20"/>
            <w:szCs w:val="20"/>
            <w:u w:val="none"/>
            <w:lang w:val="ru-RU"/>
          </w:rPr>
          <w:t>53/14</w:t>
        </w:r>
      </w:hyperlink>
      <w:r w:rsidRPr="00A56263">
        <w:rPr>
          <w:rFonts w:ascii="Arial" w:hAnsi="Arial" w:cs="Arial"/>
          <w:sz w:val="20"/>
          <w:szCs w:val="20"/>
          <w:lang w:val="ru-RU"/>
        </w:rPr>
        <w:t xml:space="preserve"> </w:t>
      </w:r>
      <w:r w:rsidRPr="00A56263">
        <w:rPr>
          <w:rStyle w:val="trs"/>
          <w:rFonts w:ascii="Arial" w:hAnsi="Arial" w:cs="Arial"/>
          <w:sz w:val="20"/>
          <w:szCs w:val="20"/>
          <w:lang w:val="ru-RU"/>
        </w:rPr>
        <w:t>- др. закон</w:t>
      </w:r>
      <w:r w:rsidRPr="00A56263">
        <w:rPr>
          <w:rFonts w:ascii="Arial" w:hAnsi="Arial" w:cs="Arial"/>
          <w:sz w:val="20"/>
          <w:szCs w:val="20"/>
          <w:lang w:val="ru-RU"/>
        </w:rPr>
        <w:t xml:space="preserve">, </w:t>
      </w:r>
      <w:hyperlink r:id="rId44" w:tooltip="Odluka Ustavnog suda CG U-I br. 18/15 (odnosi se na Zakon o radu) (26/01/2018)" w:history="1">
        <w:r w:rsidRPr="00A56263">
          <w:rPr>
            <w:rStyle w:val="Hyperlink"/>
            <w:rFonts w:ascii="Arial" w:hAnsi="Arial" w:cs="Arial"/>
            <w:color w:val="auto"/>
            <w:sz w:val="20"/>
            <w:szCs w:val="20"/>
            <w:u w:val="none"/>
            <w:lang w:val="ru-RU"/>
          </w:rPr>
          <w:t>4/18</w:t>
        </w:r>
      </w:hyperlink>
      <w:r w:rsidRPr="00A56263">
        <w:rPr>
          <w:rFonts w:ascii="Arial" w:hAnsi="Arial" w:cs="Arial"/>
          <w:sz w:val="20"/>
          <w:szCs w:val="20"/>
          <w:lang w:val="ru-RU"/>
        </w:rPr>
        <w:t xml:space="preserve"> </w:t>
      </w:r>
      <w:r w:rsidRPr="00A56263">
        <w:rPr>
          <w:rStyle w:val="trs"/>
          <w:rFonts w:ascii="Arial" w:hAnsi="Arial" w:cs="Arial"/>
          <w:sz w:val="20"/>
          <w:szCs w:val="20"/>
          <w:lang w:val="ru-RU"/>
        </w:rPr>
        <w:t>- УС</w:t>
      </w:r>
      <w:r w:rsidRPr="00A56263">
        <w:rPr>
          <w:rFonts w:ascii="Arial" w:hAnsi="Arial" w:cs="Arial"/>
          <w:sz w:val="20"/>
          <w:szCs w:val="20"/>
          <w:lang w:val="ru-RU"/>
        </w:rPr>
        <w:t xml:space="preserve">) </w:t>
      </w:r>
      <w:r w:rsidRPr="00A56263">
        <w:rPr>
          <w:rFonts w:ascii="Arial" w:hAnsi="Arial" w:cs="Arial"/>
          <w:sz w:val="20"/>
          <w:szCs w:val="20"/>
          <w:lang w:val="sr-Cyrl-RS"/>
        </w:rPr>
        <w:t>у члану 9. уређује правно поимање позитивне дискриминација и став 2. поменутог члана гласи: ''</w:t>
      </w:r>
      <w:r w:rsidRPr="00A56263">
        <w:rPr>
          <w:rFonts w:ascii="Arial" w:hAnsi="Arial" w:cs="Arial"/>
          <w:sz w:val="20"/>
          <w:szCs w:val="20"/>
          <w:lang w:val="ru-RU"/>
        </w:rPr>
        <w:t>Одредбе закона, колективног уговора и уговора о раду које се односе на посебну заштиту и помоћ одређеним категоријама запослених, а посебно оне о заштити лица са инвалидитетом, жена за време трудноће и породиљског одсуства и одсуства са рада ради неге детета, односно посебне неге детета, као и одредбе које се односе на посебна права родитеља, усвојитеља, старатеља и хранитеља, не сматрају се дискриминацијом.''</w:t>
      </w:r>
    </w:p>
    <w:p w:rsidR="00A31883" w:rsidRPr="00A56263" w:rsidRDefault="00A31883" w:rsidP="00A56263">
      <w:pPr>
        <w:spacing w:line="360" w:lineRule="auto"/>
        <w:jc w:val="both"/>
        <w:rPr>
          <w:rFonts w:ascii="Arial" w:hAnsi="Arial" w:cs="Arial"/>
          <w:sz w:val="20"/>
          <w:szCs w:val="20"/>
          <w:lang w:val="ru-RU"/>
        </w:rPr>
      </w:pPr>
      <w:r w:rsidRPr="00A56263">
        <w:rPr>
          <w:rFonts w:ascii="Arial" w:hAnsi="Arial" w:cs="Arial"/>
          <w:sz w:val="20"/>
          <w:szCs w:val="20"/>
          <w:lang w:val="ru-RU"/>
        </w:rPr>
        <w:t>Посебне одредбе у вези права запослених жена су надаље изложене и у следећим члановима Закона о раду.</w:t>
      </w:r>
    </w:p>
    <w:p w:rsidR="00A31883" w:rsidRPr="00A56263" w:rsidRDefault="00A31883" w:rsidP="00A56263">
      <w:pPr>
        <w:spacing w:line="360" w:lineRule="auto"/>
        <w:jc w:val="both"/>
        <w:rPr>
          <w:rFonts w:ascii="Arial" w:hAnsi="Arial" w:cs="Arial"/>
          <w:sz w:val="20"/>
          <w:szCs w:val="20"/>
          <w:lang w:val="ru-RU"/>
        </w:rPr>
      </w:pPr>
      <w:r w:rsidRPr="00A56263">
        <w:rPr>
          <w:rFonts w:ascii="Arial" w:hAnsi="Arial" w:cs="Arial"/>
          <w:sz w:val="20"/>
          <w:szCs w:val="20"/>
          <w:lang w:val="ru-RU"/>
        </w:rPr>
        <w:t>Члан 11. став 2. наводи да запослена жена има право на посебну заштиту за време трудноће и порођаја.</w:t>
      </w:r>
    </w:p>
    <w:p w:rsidR="00A31883" w:rsidRPr="00A56263" w:rsidRDefault="00A31883" w:rsidP="00A56263">
      <w:pPr>
        <w:spacing w:line="360" w:lineRule="auto"/>
        <w:jc w:val="both"/>
        <w:rPr>
          <w:rFonts w:ascii="Arial" w:hAnsi="Arial" w:cs="Arial"/>
          <w:sz w:val="20"/>
          <w:szCs w:val="20"/>
          <w:lang w:val="ru-RU"/>
        </w:rPr>
      </w:pPr>
      <w:r w:rsidRPr="00A56263">
        <w:rPr>
          <w:rFonts w:ascii="Arial" w:hAnsi="Arial" w:cs="Arial"/>
          <w:sz w:val="20"/>
          <w:szCs w:val="20"/>
          <w:lang w:val="ru-RU"/>
        </w:rPr>
        <w:t>Члан 18. став 3. гласи: ''Послодавац не може да условљава заснивање радног односа, односно закључивање уговора о раду доказом о трудноћи, осим ако се ради о пословима код којих постоји знатан ризик за здравље жене и детета утврђен од стране надлежног здравственог органа.''</w:t>
      </w:r>
    </w:p>
    <w:p w:rsidR="00A31883" w:rsidRPr="00A56263" w:rsidRDefault="00A31883" w:rsidP="00A56263">
      <w:pPr>
        <w:spacing w:line="360" w:lineRule="auto"/>
        <w:jc w:val="both"/>
        <w:rPr>
          <w:rFonts w:ascii="Arial" w:hAnsi="Arial" w:cs="Arial"/>
          <w:sz w:val="20"/>
          <w:szCs w:val="20"/>
          <w:lang w:val="ru-RU"/>
        </w:rPr>
      </w:pPr>
      <w:r w:rsidRPr="00A56263">
        <w:rPr>
          <w:rFonts w:ascii="Arial" w:hAnsi="Arial" w:cs="Arial"/>
          <w:sz w:val="20"/>
          <w:szCs w:val="20"/>
          <w:lang w:val="ru-RU"/>
        </w:rPr>
        <w:lastRenderedPageBreak/>
        <w:t>Члан 42. став 3. гласи: ''Запослена жена за време трудноће, запослена жена која има дете до пет година живота и самохрани родитељ који има дете млађе од седам година живота, запослени родитељ који има дете са тежим сметњама у развоју, запослени млађи од 18 година живота и запослено лице с инвалидитетом, не могу бити распоређени на рад у друго место ван места пребивалишта, односно боравишта.''</w:t>
      </w:r>
    </w:p>
    <w:p w:rsidR="00A31883" w:rsidRPr="00A56263" w:rsidRDefault="00A31883" w:rsidP="00A56263">
      <w:pPr>
        <w:spacing w:line="360" w:lineRule="auto"/>
        <w:jc w:val="both"/>
        <w:rPr>
          <w:rFonts w:ascii="Arial" w:hAnsi="Arial" w:cs="Arial"/>
          <w:sz w:val="20"/>
          <w:szCs w:val="20"/>
          <w:lang w:val="ru-RU"/>
        </w:rPr>
      </w:pPr>
      <w:r w:rsidRPr="00A56263">
        <w:rPr>
          <w:rFonts w:ascii="Arial" w:hAnsi="Arial" w:cs="Arial"/>
          <w:sz w:val="20"/>
          <w:szCs w:val="20"/>
          <w:lang w:val="ru-RU"/>
        </w:rPr>
        <w:t>Члан 77. став 2. гласи: ''Запосленом, мушкарцу, односно жени, гарантује се једнака зарада за исти рад или рад исте вредности који остварује код послодавца.''</w:t>
      </w:r>
    </w:p>
    <w:p w:rsidR="00A31883" w:rsidRPr="00A56263" w:rsidRDefault="00A31883" w:rsidP="00A56263">
      <w:pPr>
        <w:spacing w:line="360" w:lineRule="auto"/>
        <w:jc w:val="both"/>
        <w:rPr>
          <w:rFonts w:ascii="Arial" w:hAnsi="Arial" w:cs="Arial"/>
          <w:sz w:val="20"/>
          <w:szCs w:val="20"/>
          <w:lang w:val="ru-RU"/>
        </w:rPr>
      </w:pPr>
      <w:r w:rsidRPr="00A56263">
        <w:rPr>
          <w:rFonts w:ascii="Arial" w:hAnsi="Arial" w:cs="Arial"/>
          <w:sz w:val="20"/>
          <w:szCs w:val="20"/>
          <w:lang w:val="ru-RU"/>
        </w:rPr>
        <w:t>Члан 103. гласи: ''Запослена жена, запослени млађи од 18 година живота и запослена лица са инвалидитетом имају право на посебну заштиту, у складу са овим законом.''</w:t>
      </w:r>
    </w:p>
    <w:p w:rsidR="00A31883" w:rsidRPr="00A56263" w:rsidRDefault="00A31883" w:rsidP="00A56263">
      <w:pPr>
        <w:spacing w:line="360" w:lineRule="auto"/>
        <w:jc w:val="both"/>
        <w:rPr>
          <w:rFonts w:ascii="Arial" w:hAnsi="Arial" w:cs="Arial"/>
          <w:sz w:val="20"/>
          <w:szCs w:val="20"/>
          <w:lang w:val="ru-RU"/>
        </w:rPr>
      </w:pPr>
      <w:r w:rsidRPr="00A56263">
        <w:rPr>
          <w:rFonts w:ascii="Arial" w:hAnsi="Arial" w:cs="Arial"/>
          <w:sz w:val="20"/>
          <w:szCs w:val="20"/>
          <w:lang w:val="ru-RU"/>
        </w:rPr>
        <w:t>Члан 104. гласи: '' Запослена жена и запослени млађи од 18 година живота не могу да раде на радном месту на којем се претежно обављају нарочито тешки физички послови, радови под земљом или под водом, нити на пословима који би могли штетно и с повећаним ризиком да утичу на њихово здравље и живот.''</w:t>
      </w:r>
    </w:p>
    <w:p w:rsidR="00A31883" w:rsidRPr="00A56263" w:rsidRDefault="00A31883" w:rsidP="00A56263">
      <w:pPr>
        <w:spacing w:before="100" w:beforeAutospacing="1" w:after="100" w:afterAutospacing="1" w:line="360" w:lineRule="auto"/>
        <w:jc w:val="both"/>
        <w:outlineLvl w:val="2"/>
        <w:rPr>
          <w:rFonts w:ascii="Arial" w:hAnsi="Arial" w:cs="Arial"/>
          <w:sz w:val="20"/>
          <w:szCs w:val="20"/>
          <w:lang w:val="ru-RU"/>
        </w:rPr>
      </w:pPr>
      <w:r w:rsidRPr="00A56263">
        <w:rPr>
          <w:rFonts w:ascii="Arial" w:eastAsia="Times New Roman" w:hAnsi="Arial" w:cs="Arial"/>
          <w:sz w:val="20"/>
          <w:szCs w:val="20"/>
          <w:lang w:val="ru-RU" w:bidi="gu-IN"/>
        </w:rPr>
        <w:t>Заштита жена у индустрији и грађевинарству уређена је</w:t>
      </w:r>
      <w:r w:rsidRPr="00A56263">
        <w:rPr>
          <w:rFonts w:ascii="Arial" w:eastAsia="Times New Roman" w:hAnsi="Arial" w:cs="Arial"/>
          <w:b/>
          <w:bCs/>
          <w:sz w:val="20"/>
          <w:szCs w:val="20"/>
          <w:lang w:val="ru-RU" w:bidi="gu-IN"/>
        </w:rPr>
        <w:t xml:space="preserve"> </w:t>
      </w:r>
      <w:r w:rsidRPr="00A56263">
        <w:rPr>
          <w:rFonts w:ascii="Arial" w:hAnsi="Arial" w:cs="Arial"/>
          <w:sz w:val="20"/>
          <w:szCs w:val="20"/>
          <w:lang w:val="ru-RU"/>
        </w:rPr>
        <w:t xml:space="preserve">чланом 105. Који гласи: </w:t>
      </w:r>
    </w:p>
    <w:p w:rsidR="00A31883" w:rsidRPr="00A56263" w:rsidRDefault="00A31883" w:rsidP="00A56263">
      <w:pPr>
        <w:spacing w:before="100" w:beforeAutospacing="1" w:after="100" w:afterAutospacing="1"/>
        <w:jc w:val="both"/>
        <w:outlineLvl w:val="2"/>
        <w:rPr>
          <w:rFonts w:ascii="Arial" w:eastAsia="Times New Roman" w:hAnsi="Arial" w:cs="Arial"/>
          <w:b/>
          <w:bCs/>
          <w:sz w:val="20"/>
          <w:szCs w:val="20"/>
          <w:lang w:val="ru-RU" w:bidi="gu-IN"/>
        </w:rPr>
      </w:pPr>
      <w:r w:rsidRPr="00A56263">
        <w:rPr>
          <w:rFonts w:ascii="Arial" w:hAnsi="Arial" w:cs="Arial"/>
          <w:sz w:val="20"/>
          <w:szCs w:val="20"/>
          <w:lang w:val="ru-RU"/>
        </w:rPr>
        <w:t>Члан 105</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(1) Запослена жена која ради у области индустрије и грађевинарства не може се распоредити на рад ноћу.</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(2) Забрана из става 1. овог члана не односи се на запослену жену која ради на руководећем радном месту или која обавља послове здравствене, социјалне и друге заштите.</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(3) Изузетно од става 1. овог члана, запослена жена може бити распоређена на рад ноћу, када је неопходно да се настави рад прекинут услед елементарних непогода, односно да се спречи штета на сировинама или другом материјалу.''</w:t>
      </w:r>
    </w:p>
    <w:p w:rsidR="00A31883" w:rsidRPr="00A56263" w:rsidRDefault="00A31883" w:rsidP="00A56263">
      <w:pPr>
        <w:pStyle w:val="NoSpacing"/>
        <w:spacing w:line="360" w:lineRule="auto"/>
        <w:jc w:val="both"/>
        <w:rPr>
          <w:rFonts w:ascii="Arial" w:hAnsi="Arial" w:cs="Arial"/>
          <w:sz w:val="20"/>
          <w:szCs w:val="20"/>
          <w:lang w:val="ru-RU"/>
        </w:rPr>
      </w:pP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Заштита жене током трудноће и неге детета, заштита од привременог распоређивања и рада дужег од пуног радног времена, односно ноћу је уређена члановима 108-110.</w:t>
      </w:r>
    </w:p>
    <w:p w:rsidR="00A31883" w:rsidRPr="00A56263" w:rsidRDefault="00A31883" w:rsidP="00A56263">
      <w:pPr>
        <w:pStyle w:val="Heading4"/>
        <w:spacing w:line="360" w:lineRule="auto"/>
        <w:jc w:val="both"/>
        <w:rPr>
          <w:rFonts w:ascii="Arial" w:hAnsi="Arial" w:cs="Arial"/>
          <w:b w:val="0"/>
          <w:bCs w:val="0"/>
          <w:i w:val="0"/>
          <w:iCs w:val="0"/>
          <w:color w:val="auto"/>
          <w:sz w:val="20"/>
          <w:szCs w:val="20"/>
          <w:lang w:val="ru-RU"/>
        </w:rPr>
      </w:pPr>
      <w:r w:rsidRPr="00A56263">
        <w:rPr>
          <w:rFonts w:ascii="Arial" w:hAnsi="Arial" w:cs="Arial"/>
          <w:b w:val="0"/>
          <w:bCs w:val="0"/>
          <w:i w:val="0"/>
          <w:iCs w:val="0"/>
          <w:color w:val="auto"/>
          <w:sz w:val="20"/>
          <w:szCs w:val="20"/>
          <w:lang w:val="ru-RU"/>
        </w:rPr>
        <w:t xml:space="preserve">Члан 108. </w:t>
      </w:r>
    </w:p>
    <w:p w:rsidR="00A31883" w:rsidRPr="00A56263" w:rsidRDefault="00A31883" w:rsidP="00A56263">
      <w:pPr>
        <w:pStyle w:val="Heading4"/>
        <w:spacing w:line="360" w:lineRule="auto"/>
        <w:jc w:val="both"/>
        <w:rPr>
          <w:rFonts w:ascii="Arial" w:hAnsi="Arial" w:cs="Arial"/>
          <w:b w:val="0"/>
          <w:bCs w:val="0"/>
          <w:i w:val="0"/>
          <w:iCs w:val="0"/>
          <w:color w:val="auto"/>
          <w:sz w:val="20"/>
          <w:szCs w:val="20"/>
          <w:lang w:val="ru-RU"/>
        </w:rPr>
      </w:pPr>
      <w:r w:rsidRPr="00A56263">
        <w:rPr>
          <w:rFonts w:ascii="Arial" w:hAnsi="Arial" w:cs="Arial"/>
          <w:b w:val="0"/>
          <w:bCs w:val="0"/>
          <w:i w:val="0"/>
          <w:iCs w:val="0"/>
          <w:color w:val="auto"/>
          <w:sz w:val="20"/>
          <w:szCs w:val="20"/>
          <w:lang w:val="ru-RU"/>
        </w:rPr>
        <w:t>(1) Послодавац не може одбити да закључи уговор о раду са трудном женом, нити јој може отказати уговор о раду због трудноће или ако користи породиљско одсуство.</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(2) Послодавац не може да раскине уговор о раду са родитељем који ради половину пуног радног времена због неге детета с тежим сметњама у развоју, самохраним родитељем који има дете до седам година живота или дете са тешким инвалидитетом, као ни са лицем које користи неко од наведених права.</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lastRenderedPageBreak/>
        <w:t>(3) За време одсуства са рада због неге детета и коришћења родитељског одсуства послодавац не може запосленом да откаже уговор о раду.</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(4) Запосленој жени којој уговор о раду на одређено време истиче у периоду коришћења права на породиљског одсуство, рок за који је уговором о раду засновала радни однос на одређено време продужава се до истека коришћења права на породиљско одсуство.</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(5) Запослени из става 2. овог члана не могу се прогласити лицима за чијим је радом престала потреба услед увођења технолошких, економских или реструктуралних промена у складу са овим законом.</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(6) Запосленом који је закључио уговор о раду на одређено време околности из става 2. овог члана нису од утицаја</w:t>
      </w:r>
      <w:r w:rsidR="00AE3A7B" w:rsidRPr="00A56263">
        <w:rPr>
          <w:rFonts w:ascii="Arial" w:hAnsi="Arial" w:cs="Arial"/>
          <w:sz w:val="20"/>
          <w:szCs w:val="20"/>
          <w:lang w:val="ru-RU"/>
        </w:rPr>
        <w:t xml:space="preserve"> на престанак радног односа.</w:t>
      </w:r>
    </w:p>
    <w:p w:rsidR="00A31883" w:rsidRPr="00A56263" w:rsidRDefault="00A31883" w:rsidP="00A56263">
      <w:pPr>
        <w:pStyle w:val="NoSpacing"/>
        <w:spacing w:line="360" w:lineRule="auto"/>
        <w:jc w:val="both"/>
        <w:rPr>
          <w:rFonts w:ascii="Arial" w:hAnsi="Arial" w:cs="Arial"/>
          <w:sz w:val="20"/>
          <w:szCs w:val="20"/>
          <w:lang w:val="ru-RU"/>
        </w:rPr>
      </w:pPr>
      <w:bookmarkStart w:id="9" w:name="toc139"/>
      <w:bookmarkEnd w:id="9"/>
    </w:p>
    <w:p w:rsidR="00A31883" w:rsidRDefault="00A31883" w:rsidP="00A56263">
      <w:pPr>
        <w:pStyle w:val="NoSpacing"/>
        <w:spacing w:line="360" w:lineRule="auto"/>
        <w:jc w:val="both"/>
        <w:rPr>
          <w:rFonts w:ascii="Arial" w:hAnsi="Arial" w:cs="Arial"/>
          <w:sz w:val="20"/>
          <w:szCs w:val="20"/>
          <w:lang w:val="ru-RU"/>
        </w:rPr>
      </w:pPr>
      <w:bookmarkStart w:id="10" w:name="c0109"/>
      <w:bookmarkEnd w:id="10"/>
      <w:r w:rsidRPr="00A56263">
        <w:rPr>
          <w:rFonts w:ascii="Arial" w:hAnsi="Arial" w:cs="Arial"/>
          <w:sz w:val="20"/>
          <w:szCs w:val="20"/>
          <w:lang w:val="ru-RU"/>
        </w:rPr>
        <w:t xml:space="preserve">Члан 109. </w:t>
      </w:r>
    </w:p>
    <w:p w:rsidR="00DC6256" w:rsidRPr="002A0275" w:rsidRDefault="00DC6256" w:rsidP="00DC6256">
      <w:pPr>
        <w:pStyle w:val="NoSpacing"/>
        <w:spacing w:line="276" w:lineRule="auto"/>
        <w:jc w:val="both"/>
        <w:rPr>
          <w:rFonts w:ascii="Arial" w:hAnsi="Arial" w:cs="Arial"/>
          <w:sz w:val="20"/>
          <w:szCs w:val="20"/>
          <w:lang w:val="ru-RU"/>
        </w:rPr>
      </w:pP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(1) На основу налаза и препоруке надлежног доктора медицине, жена за време трудноће и док доји дете може бити привремено распоређена на друге послове, ако је то у интересу очувања њеног здравља или здравља њеног детета.</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(2) Ако послодавац није у могућности да запосленој из става 1. овог члана обезбеди распоред на други посао, у смислу става 1. овог члана, запослена има право на одсуство са рада, уз накнаду зараде у складу са колективним уговором, која не може бити мања од накнаде коју би запослена остварила да је на свом радном месту.</w:t>
      </w:r>
    </w:p>
    <w:p w:rsidR="00AE3A7B"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(3) Запослена жена из става 1. овог члана за време привременог распореда на друге послове има право на зараду радног места на којем је радила пре распоређивања.</w:t>
      </w:r>
      <w:bookmarkStart w:id="11" w:name="toc140"/>
      <w:bookmarkEnd w:id="11"/>
    </w:p>
    <w:p w:rsidR="00AE3A7B" w:rsidRPr="00A56263" w:rsidRDefault="00AE3A7B" w:rsidP="00A56263">
      <w:pPr>
        <w:pStyle w:val="NoSpacing"/>
        <w:spacing w:line="360" w:lineRule="auto"/>
        <w:jc w:val="both"/>
        <w:rPr>
          <w:rFonts w:ascii="Arial" w:hAnsi="Arial" w:cs="Arial"/>
          <w:sz w:val="20"/>
          <w:szCs w:val="20"/>
          <w:lang w:val="ru-RU"/>
        </w:rPr>
      </w:pPr>
    </w:p>
    <w:p w:rsidR="00A31883" w:rsidRDefault="00A31883" w:rsidP="00A56263">
      <w:pPr>
        <w:pStyle w:val="NoSpacing"/>
        <w:spacing w:line="360" w:lineRule="auto"/>
        <w:jc w:val="both"/>
        <w:rPr>
          <w:rFonts w:ascii="Arial" w:hAnsi="Arial" w:cs="Arial"/>
          <w:sz w:val="20"/>
          <w:szCs w:val="20"/>
          <w:lang w:val="ru-RU"/>
        </w:rPr>
      </w:pPr>
      <w:bookmarkStart w:id="12" w:name="c0110"/>
      <w:bookmarkEnd w:id="12"/>
      <w:r w:rsidRPr="00A56263">
        <w:rPr>
          <w:rFonts w:ascii="Arial" w:hAnsi="Arial" w:cs="Arial"/>
          <w:sz w:val="20"/>
          <w:szCs w:val="20"/>
          <w:lang w:val="ru-RU"/>
        </w:rPr>
        <w:t xml:space="preserve">Члан 110. </w:t>
      </w:r>
    </w:p>
    <w:p w:rsidR="00DC6256" w:rsidRPr="002A0275" w:rsidRDefault="00DC6256" w:rsidP="00DC6256">
      <w:pPr>
        <w:pStyle w:val="NoSpacing"/>
        <w:spacing w:line="276" w:lineRule="auto"/>
        <w:jc w:val="both"/>
        <w:rPr>
          <w:rFonts w:ascii="Arial" w:hAnsi="Arial" w:cs="Arial"/>
          <w:sz w:val="20"/>
          <w:szCs w:val="20"/>
          <w:lang w:val="ru-RU"/>
        </w:rPr>
      </w:pP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(1) Запослена жена за време трудноће и жена која има дете млађе од три године живота не може радити дуже од пуног радног времена, нити ноћу.</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(2) Изузетно од става 1. овог члана, запослена жена која има дете старије од две године живота може радити ноћу, само ако писаном изјавом пристане на такав рад.</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(3) Један од родитеља који има дете са тежим сметњама у развоју, као и самохрани родитељ који има дете млађе од седам година живота може радити дуже од пуног радног времена, односно ноћу, само на основу писаног пристанка.</w:t>
      </w:r>
    </w:p>
    <w:p w:rsidR="00A31883" w:rsidRPr="00A56263" w:rsidRDefault="00A31883" w:rsidP="00A56263">
      <w:pPr>
        <w:pStyle w:val="NoSpacing"/>
        <w:spacing w:line="360" w:lineRule="auto"/>
        <w:jc w:val="both"/>
        <w:rPr>
          <w:rFonts w:ascii="Arial" w:hAnsi="Arial" w:cs="Arial"/>
          <w:sz w:val="20"/>
          <w:szCs w:val="20"/>
          <w:lang w:val="ru-RU"/>
        </w:rPr>
      </w:pPr>
    </w:p>
    <w:p w:rsidR="00A3188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Право на породиљско одсуство запосле</w:t>
      </w:r>
      <w:r w:rsidR="00AE3A7B" w:rsidRPr="00A56263">
        <w:rPr>
          <w:rFonts w:ascii="Arial" w:hAnsi="Arial" w:cs="Arial"/>
          <w:sz w:val="20"/>
          <w:szCs w:val="20"/>
          <w:lang w:val="ru-RU"/>
        </w:rPr>
        <w:t>не жене уређено је чланом 111а.</w:t>
      </w:r>
    </w:p>
    <w:p w:rsidR="00DC6256" w:rsidRDefault="00DC6256" w:rsidP="00A56263">
      <w:pPr>
        <w:pStyle w:val="NoSpacing"/>
        <w:spacing w:line="360" w:lineRule="auto"/>
        <w:jc w:val="both"/>
        <w:rPr>
          <w:rFonts w:ascii="Arial" w:hAnsi="Arial" w:cs="Arial"/>
          <w:sz w:val="20"/>
          <w:szCs w:val="20"/>
          <w:lang w:val="ru-RU"/>
        </w:rPr>
      </w:pPr>
    </w:p>
    <w:p w:rsidR="00DC6256" w:rsidRPr="00A56263" w:rsidRDefault="00DC6256" w:rsidP="00A56263">
      <w:pPr>
        <w:pStyle w:val="NoSpacing"/>
        <w:spacing w:line="360" w:lineRule="auto"/>
        <w:jc w:val="both"/>
        <w:rPr>
          <w:rFonts w:ascii="Arial" w:hAnsi="Arial" w:cs="Arial"/>
          <w:sz w:val="20"/>
          <w:szCs w:val="20"/>
          <w:lang w:val="ru-RU"/>
        </w:rPr>
      </w:pPr>
    </w:p>
    <w:p w:rsidR="00DC6256" w:rsidRPr="00DC6256" w:rsidRDefault="00A31883" w:rsidP="00DC6256">
      <w:pPr>
        <w:pStyle w:val="Heading4"/>
        <w:spacing w:line="360" w:lineRule="auto"/>
        <w:jc w:val="both"/>
        <w:rPr>
          <w:rFonts w:ascii="Arial" w:hAnsi="Arial" w:cs="Arial"/>
          <w:b w:val="0"/>
          <w:bCs w:val="0"/>
          <w:i w:val="0"/>
          <w:iCs w:val="0"/>
          <w:color w:val="auto"/>
          <w:sz w:val="20"/>
          <w:szCs w:val="20"/>
          <w:lang w:val="ru-RU"/>
        </w:rPr>
      </w:pPr>
      <w:r w:rsidRPr="00A56263">
        <w:rPr>
          <w:rFonts w:ascii="Arial" w:hAnsi="Arial" w:cs="Arial"/>
          <w:b w:val="0"/>
          <w:bCs w:val="0"/>
          <w:i w:val="0"/>
          <w:iCs w:val="0"/>
          <w:color w:val="auto"/>
          <w:sz w:val="20"/>
          <w:szCs w:val="20"/>
          <w:lang w:val="ru-RU"/>
        </w:rPr>
        <w:lastRenderedPageBreak/>
        <w:t xml:space="preserve">Члан 111а </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 xml:space="preserve"> (1) Запослена жена може да отпочне породиљског одсуство 45 дана, а обавезно 28 дана прије порођаја.</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(2) Уколико запослена жена отпочне да ради, у смислу члана 111. став 3. овог закона, има право да поред дневног одмора, у договору са послодавцем, користи још 90 минута одсуства са рада због дојења детета.</w:t>
      </w:r>
    </w:p>
    <w:p w:rsidR="00A31883" w:rsidRPr="00A56263" w:rsidRDefault="00A31883" w:rsidP="00A56263">
      <w:pPr>
        <w:pStyle w:val="NormalWeb"/>
        <w:spacing w:line="360" w:lineRule="auto"/>
        <w:jc w:val="both"/>
        <w:rPr>
          <w:rFonts w:ascii="Arial" w:hAnsi="Arial" w:cs="Arial"/>
          <w:sz w:val="20"/>
          <w:szCs w:val="20"/>
          <w:lang w:val="ru-RU"/>
        </w:rPr>
      </w:pPr>
      <w:r w:rsidRPr="00A56263">
        <w:rPr>
          <w:rFonts w:ascii="Arial" w:hAnsi="Arial" w:cs="Arial"/>
          <w:sz w:val="20"/>
          <w:szCs w:val="20"/>
          <w:lang w:val="ru-RU"/>
        </w:rPr>
        <w:t xml:space="preserve">Члан 111 б наводи да за време родитељског и породиљског одсуства родитељ има право на накнаду зараде у висини зараде коју би остварила/о да ради, у складу са законом и колективним уговором. Послодавац је дужан да запосленом по истеку породиљског, односно родитељског одсуства обезбеди повратак на исто радно место или на одговарајуће радно место са најмање истом зарадом. </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Заштита жене у случају рођења мртвог детета је уређена чланом112.</w:t>
      </w:r>
    </w:p>
    <w:p w:rsidR="00A56263" w:rsidRPr="002A0275" w:rsidRDefault="00A31883" w:rsidP="00A56263">
      <w:pPr>
        <w:pStyle w:val="Heading4"/>
        <w:spacing w:line="360" w:lineRule="auto"/>
        <w:jc w:val="both"/>
        <w:rPr>
          <w:rFonts w:ascii="Arial" w:hAnsi="Arial" w:cs="Arial"/>
          <w:b w:val="0"/>
          <w:bCs w:val="0"/>
          <w:i w:val="0"/>
          <w:iCs w:val="0"/>
          <w:color w:val="auto"/>
          <w:sz w:val="20"/>
          <w:szCs w:val="20"/>
          <w:lang w:val="ru-RU"/>
        </w:rPr>
      </w:pPr>
      <w:r w:rsidRPr="00A56263">
        <w:rPr>
          <w:rFonts w:ascii="Arial" w:hAnsi="Arial" w:cs="Arial"/>
          <w:b w:val="0"/>
          <w:bCs w:val="0"/>
          <w:i w:val="0"/>
          <w:iCs w:val="0"/>
          <w:color w:val="auto"/>
          <w:sz w:val="20"/>
          <w:szCs w:val="20"/>
          <w:lang w:val="ru-RU"/>
        </w:rPr>
        <w:t xml:space="preserve">Члан 112. </w:t>
      </w:r>
    </w:p>
    <w:p w:rsidR="00A31883" w:rsidRPr="00A56263" w:rsidRDefault="00A31883" w:rsidP="00A56263">
      <w:pPr>
        <w:pStyle w:val="Heading4"/>
        <w:spacing w:line="360" w:lineRule="auto"/>
        <w:jc w:val="both"/>
        <w:rPr>
          <w:rFonts w:ascii="Arial" w:hAnsi="Arial" w:cs="Arial"/>
          <w:b w:val="0"/>
          <w:bCs w:val="0"/>
          <w:i w:val="0"/>
          <w:iCs w:val="0"/>
          <w:color w:val="auto"/>
          <w:sz w:val="20"/>
          <w:szCs w:val="20"/>
          <w:lang w:val="ru-RU"/>
        </w:rPr>
      </w:pPr>
      <w:r w:rsidRPr="00A56263">
        <w:rPr>
          <w:rFonts w:ascii="Arial" w:hAnsi="Arial" w:cs="Arial"/>
          <w:b w:val="0"/>
          <w:bCs w:val="0"/>
          <w:i w:val="0"/>
          <w:iCs w:val="0"/>
          <w:color w:val="auto"/>
          <w:sz w:val="20"/>
          <w:szCs w:val="20"/>
          <w:lang w:val="ru-RU"/>
        </w:rPr>
        <w:t>Ако запослена жена роди мртво дете или ако дете умре прије истека породиљског одсуства има право да продужи породиљско одсуство за онолико времена колико је, према налазу овлашћеног лекара специјалисте, потребно да се опорави од порођаја и психичког стања проузрокованог губитком дјетета, а најмање 45 дана, за које време јој припадају сва права по основу породиљског одсуства.</w:t>
      </w:r>
    </w:p>
    <w:p w:rsidR="00A31883" w:rsidRPr="00A56263" w:rsidRDefault="00A31883" w:rsidP="00A56263">
      <w:pPr>
        <w:pStyle w:val="NoSpacing"/>
        <w:spacing w:line="360" w:lineRule="auto"/>
        <w:jc w:val="both"/>
        <w:rPr>
          <w:rFonts w:ascii="Arial" w:hAnsi="Arial" w:cs="Arial"/>
          <w:sz w:val="20"/>
          <w:szCs w:val="20"/>
          <w:lang w:val="sr-Cyrl-RS"/>
        </w:rPr>
      </w:pP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sr-Cyrl-RS"/>
        </w:rPr>
        <w:t>Закон о забрани дискриминације (</w:t>
      </w:r>
      <w:r w:rsidRPr="00A56263">
        <w:rPr>
          <w:rFonts w:ascii="Arial" w:hAnsi="Arial" w:cs="Arial"/>
          <w:sz w:val="20"/>
          <w:szCs w:val="20"/>
          <w:lang w:val="ru-RU"/>
        </w:rPr>
        <w:t xml:space="preserve">Сл. лист ЦГ, бр. </w:t>
      </w:r>
      <w:hyperlink r:id="rId45" w:tooltip="Zakon o zabrani diskriminacije (06/08/2010)" w:history="1">
        <w:r w:rsidRPr="00A56263">
          <w:rPr>
            <w:rStyle w:val="Hyperlink"/>
            <w:rFonts w:ascii="Arial" w:hAnsi="Arial" w:cs="Arial"/>
            <w:color w:val="auto"/>
            <w:sz w:val="20"/>
            <w:szCs w:val="20"/>
            <w:u w:val="none"/>
            <w:lang w:val="ru-RU"/>
          </w:rPr>
          <w:t>46/10</w:t>
        </w:r>
      </w:hyperlink>
      <w:r w:rsidRPr="00A56263">
        <w:rPr>
          <w:rFonts w:ascii="Arial" w:hAnsi="Arial" w:cs="Arial"/>
          <w:sz w:val="20"/>
          <w:szCs w:val="20"/>
          <w:lang w:val="ru-RU"/>
        </w:rPr>
        <w:t xml:space="preserve">, </w:t>
      </w:r>
      <w:hyperlink r:id="rId46" w:tooltip="Zakon o izmjenama i dopunama Zakona kojima su propisane novčane kazne za prekršaje (08/08/2011)" w:history="1">
        <w:r w:rsidRPr="00A56263">
          <w:rPr>
            <w:rStyle w:val="Hyperlink"/>
            <w:rFonts w:ascii="Arial" w:hAnsi="Arial" w:cs="Arial"/>
            <w:color w:val="auto"/>
            <w:sz w:val="20"/>
            <w:szCs w:val="20"/>
            <w:u w:val="none"/>
            <w:lang w:val="ru-RU"/>
          </w:rPr>
          <w:t>40/11</w:t>
        </w:r>
      </w:hyperlink>
      <w:r w:rsidRPr="00A56263">
        <w:rPr>
          <w:rFonts w:ascii="Arial" w:hAnsi="Arial" w:cs="Arial"/>
          <w:sz w:val="20"/>
          <w:szCs w:val="20"/>
          <w:lang w:val="ru-RU"/>
        </w:rPr>
        <w:t xml:space="preserve"> </w:t>
      </w:r>
      <w:r w:rsidRPr="00A56263">
        <w:rPr>
          <w:rStyle w:val="trs"/>
          <w:rFonts w:ascii="Arial" w:hAnsi="Arial" w:cs="Arial"/>
          <w:sz w:val="20"/>
          <w:szCs w:val="20"/>
          <w:lang w:val="ru-RU"/>
        </w:rPr>
        <w:t>- др. закон</w:t>
      </w:r>
      <w:r w:rsidRPr="00A56263">
        <w:rPr>
          <w:rFonts w:ascii="Arial" w:hAnsi="Arial" w:cs="Arial"/>
          <w:sz w:val="20"/>
          <w:szCs w:val="20"/>
          <w:lang w:val="ru-RU"/>
        </w:rPr>
        <w:t xml:space="preserve">, </w:t>
      </w:r>
      <w:hyperlink r:id="rId47" w:tooltip="Zakon o izmjenama i dopunama Zakona o zabrani diskriminacije (11/04/2014)" w:history="1">
        <w:r w:rsidRPr="00A56263">
          <w:rPr>
            <w:rStyle w:val="Hyperlink"/>
            <w:rFonts w:ascii="Arial" w:hAnsi="Arial" w:cs="Arial"/>
            <w:color w:val="auto"/>
            <w:sz w:val="20"/>
            <w:szCs w:val="20"/>
            <w:u w:val="none"/>
            <w:lang w:val="ru-RU"/>
          </w:rPr>
          <w:t>18/14</w:t>
        </w:r>
      </w:hyperlink>
      <w:r w:rsidRPr="00A56263">
        <w:rPr>
          <w:rFonts w:ascii="Arial" w:hAnsi="Arial" w:cs="Arial"/>
          <w:sz w:val="20"/>
          <w:szCs w:val="20"/>
          <w:lang w:val="ru-RU"/>
        </w:rPr>
        <w:t xml:space="preserve">, </w:t>
      </w:r>
      <w:hyperlink r:id="rId48" w:tooltip="Zakon o izmjenama i dopunama Zakona o zabrani diskriminacije (30/06/2017)" w:history="1">
        <w:r w:rsidRPr="00A56263">
          <w:rPr>
            <w:rStyle w:val="Hyperlink"/>
            <w:rFonts w:ascii="Arial" w:hAnsi="Arial" w:cs="Arial"/>
            <w:color w:val="auto"/>
            <w:sz w:val="20"/>
            <w:szCs w:val="20"/>
            <w:u w:val="none"/>
            <w:lang w:val="ru-RU"/>
          </w:rPr>
          <w:t>42/17</w:t>
        </w:r>
      </w:hyperlink>
      <w:r w:rsidRPr="00A56263">
        <w:rPr>
          <w:rFonts w:ascii="Arial" w:hAnsi="Arial" w:cs="Arial"/>
          <w:sz w:val="20"/>
          <w:szCs w:val="20"/>
          <w:lang w:val="ru-RU"/>
        </w:rPr>
        <w:t>) у члани 19. уређује разлику између пола и родног идентитета</w:t>
      </w:r>
      <w:r w:rsidRPr="00A56263">
        <w:rPr>
          <w:rStyle w:val="FootnoteReference"/>
          <w:rFonts w:ascii="Arial" w:hAnsi="Arial" w:cs="Arial"/>
          <w:sz w:val="20"/>
          <w:szCs w:val="20"/>
          <w:lang w:val="ru-RU"/>
        </w:rPr>
        <w:footnoteReference w:id="40"/>
      </w:r>
      <w:r w:rsidRPr="00A56263">
        <w:rPr>
          <w:rFonts w:ascii="Arial" w:hAnsi="Arial" w:cs="Arial"/>
          <w:sz w:val="20"/>
          <w:szCs w:val="20"/>
          <w:lang w:val="ru-RU"/>
        </w:rPr>
        <w:t xml:space="preserve">. </w:t>
      </w:r>
    </w:p>
    <w:p w:rsidR="00A31883" w:rsidRPr="00A56263" w:rsidRDefault="00A31883" w:rsidP="00A56263">
      <w:pPr>
        <w:pStyle w:val="NoSpacing"/>
        <w:spacing w:line="360" w:lineRule="auto"/>
        <w:rPr>
          <w:rFonts w:ascii="Arial" w:hAnsi="Arial" w:cs="Arial"/>
          <w:sz w:val="20"/>
          <w:szCs w:val="20"/>
          <w:lang w:val="ru-RU"/>
        </w:rPr>
      </w:pPr>
    </w:p>
    <w:p w:rsidR="00A31883" w:rsidRPr="002A0275"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Члан 19.</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 xml:space="preserve">(1) Свако прављење разлике, неједнако поступање или довођење у неједнак положај лица или групе лица по основу родног идентитета, сексуалне оријентације и/или интерсексуалних карактеристика сматра се дискриминацијом. </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 xml:space="preserve">(2) Свако има право да изрази свој родни идентитет, сексуалну оријентацију и/или интерсексуалне карактеристике. </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 xml:space="preserve">(3) Нико не може бити позван да се јавно изјасни о свом родном идентитету, сексуалној оријентацији и/или интерсексуалним карактеристикама. </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 xml:space="preserve">(4) Под родним идентитетом подразумијева се сопствени родни доживљај који не мора зависити од пола који је утврђен и уписан приликом рођења. Родни идентитет тиче се сваког лица и не подразумијева само бинарни концепт мушког или женског. </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lastRenderedPageBreak/>
        <w:t xml:space="preserve">(5) Под сексуалном оријентацијом подразумијева се емоционална и/или физичка привлачност или наклоност према лицима истог и/или различитог пола. </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 xml:space="preserve">(6) Под интерсексуалним карактеристикама подразумијевају се различите тјелесне особине неког лица (које могу бити хромозомне, хормоналне и/или анатомске), које не одговарају стриктним медицинским дефиницијама мушкарца или жене и могу бити присутне у различитом степену. </w:t>
      </w:r>
    </w:p>
    <w:p w:rsidR="00A31883" w:rsidRPr="00A56263" w:rsidRDefault="00A31883" w:rsidP="00DC6256">
      <w:pPr>
        <w:pStyle w:val="NoSpacing"/>
        <w:spacing w:line="276" w:lineRule="auto"/>
        <w:jc w:val="both"/>
        <w:rPr>
          <w:rFonts w:ascii="Arial" w:hAnsi="Arial" w:cs="Arial"/>
          <w:sz w:val="20"/>
          <w:szCs w:val="20"/>
          <w:lang w:val="ru-RU"/>
        </w:rPr>
      </w:pP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 xml:space="preserve">С обзиром на садржај овог члана, </w:t>
      </w:r>
      <w:r w:rsidRPr="00A56263">
        <w:rPr>
          <w:rFonts w:ascii="Arial" w:hAnsi="Arial" w:cs="Arial"/>
          <w:sz w:val="20"/>
          <w:szCs w:val="20"/>
          <w:lang w:val="sr-Cyrl-RS"/>
        </w:rPr>
        <w:t>Закон о забрани дискриминације не садржи друге одредбе које се посебно односе на жене.</w:t>
      </w:r>
    </w:p>
    <w:p w:rsidR="00A56263" w:rsidRPr="00A56263" w:rsidRDefault="00A56263" w:rsidP="00DC6256">
      <w:pPr>
        <w:pStyle w:val="NoSpacing"/>
        <w:spacing w:line="276" w:lineRule="auto"/>
        <w:jc w:val="both"/>
        <w:rPr>
          <w:rFonts w:ascii="Arial" w:hAnsi="Arial" w:cs="Arial"/>
          <w:sz w:val="20"/>
          <w:szCs w:val="20"/>
          <w:lang w:val="sr-Cyrl-RS"/>
        </w:rPr>
      </w:pP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 xml:space="preserve">Закон о родној равноправности (Сл. лист ЦГ бр. </w:t>
      </w:r>
      <w:hyperlink r:id="rId49" w:tooltip="Zakon o rodnoj ravnopravnosti (31/07/2007)" w:history="1">
        <w:r w:rsidRPr="00A56263">
          <w:rPr>
            <w:rStyle w:val="Hyperlink"/>
            <w:rFonts w:ascii="Arial" w:hAnsi="Arial" w:cs="Arial"/>
            <w:color w:val="auto"/>
            <w:sz w:val="20"/>
            <w:szCs w:val="20"/>
            <w:u w:val="none"/>
            <w:lang w:val="ru-RU"/>
          </w:rPr>
          <w:t>46/07</w:t>
        </w:r>
      </w:hyperlink>
      <w:r w:rsidRPr="00A56263">
        <w:rPr>
          <w:rFonts w:ascii="Arial" w:hAnsi="Arial" w:cs="Arial"/>
          <w:sz w:val="20"/>
          <w:szCs w:val="20"/>
          <w:lang w:val="ru-RU"/>
        </w:rPr>
        <w:t xml:space="preserve">, </w:t>
      </w:r>
      <w:hyperlink r:id="rId50" w:tooltip="Zakon o izmjenama i dopunama Zakona kojima su propisane novčane kazne za prekršaje (08/08/2011)" w:history="1">
        <w:r w:rsidRPr="00A56263">
          <w:rPr>
            <w:rStyle w:val="Hyperlink"/>
            <w:rFonts w:ascii="Arial" w:hAnsi="Arial" w:cs="Arial"/>
            <w:color w:val="auto"/>
            <w:sz w:val="20"/>
            <w:szCs w:val="20"/>
            <w:u w:val="none"/>
            <w:lang w:val="ru-RU"/>
          </w:rPr>
          <w:t>40/11</w:t>
        </w:r>
      </w:hyperlink>
      <w:r w:rsidRPr="00A56263">
        <w:rPr>
          <w:rFonts w:ascii="Arial" w:hAnsi="Arial" w:cs="Arial"/>
          <w:sz w:val="20"/>
          <w:szCs w:val="20"/>
          <w:lang w:val="ru-RU"/>
        </w:rPr>
        <w:t xml:space="preserve"> </w:t>
      </w:r>
      <w:r w:rsidRPr="00A56263">
        <w:rPr>
          <w:rStyle w:val="trs"/>
          <w:rFonts w:ascii="Arial" w:hAnsi="Arial" w:cs="Arial"/>
          <w:sz w:val="20"/>
          <w:szCs w:val="20"/>
          <w:lang w:val="ru-RU"/>
        </w:rPr>
        <w:t>- др. закон</w:t>
      </w:r>
      <w:r w:rsidRPr="00A56263">
        <w:rPr>
          <w:rFonts w:ascii="Arial" w:hAnsi="Arial" w:cs="Arial"/>
          <w:sz w:val="20"/>
          <w:szCs w:val="20"/>
          <w:lang w:val="ru-RU"/>
        </w:rPr>
        <w:t xml:space="preserve">, </w:t>
      </w:r>
      <w:hyperlink r:id="rId51" w:tooltip="Zakon o izmjenama i dopunama Zakona o rodnoj ravnopravnosti (07/07/2015)" w:history="1">
        <w:r w:rsidRPr="00A56263">
          <w:rPr>
            <w:rStyle w:val="Hyperlink"/>
            <w:rFonts w:ascii="Arial" w:hAnsi="Arial" w:cs="Arial"/>
            <w:color w:val="auto"/>
            <w:sz w:val="20"/>
            <w:szCs w:val="20"/>
            <w:u w:val="none"/>
            <w:lang w:val="ru-RU"/>
          </w:rPr>
          <w:t>35/15</w:t>
        </w:r>
      </w:hyperlink>
      <w:r w:rsidRPr="00A56263">
        <w:rPr>
          <w:rFonts w:ascii="Arial" w:hAnsi="Arial" w:cs="Arial"/>
          <w:sz w:val="20"/>
          <w:szCs w:val="20"/>
          <w:lang w:val="ru-RU"/>
        </w:rPr>
        <w:t>) уређује начин обезбеђивања и остваривања права по основу родне равноправности, у складу са међународним актима и опште прихваћеним правилима међународног права, као и мере за елиминисање дискриминације по основу пола и стварање једнаких могућн</w:t>
      </w:r>
      <w:r w:rsidR="000A3AFC" w:rsidRPr="00A56263">
        <w:rPr>
          <w:rFonts w:ascii="Arial" w:hAnsi="Arial" w:cs="Arial"/>
          <w:sz w:val="20"/>
          <w:szCs w:val="20"/>
          <w:lang w:val="ru-RU"/>
        </w:rPr>
        <w:t>ости за учешће жена и мушкараца</w:t>
      </w:r>
      <w:r w:rsidRPr="00A56263">
        <w:rPr>
          <w:rFonts w:ascii="Arial" w:hAnsi="Arial" w:cs="Arial"/>
          <w:b/>
          <w:bCs/>
          <w:sz w:val="20"/>
          <w:szCs w:val="20"/>
          <w:lang w:val="ru-RU"/>
        </w:rPr>
        <w:t xml:space="preserve">, </w:t>
      </w:r>
      <w:r w:rsidRPr="00A56263">
        <w:rPr>
          <w:rFonts w:ascii="Arial" w:hAnsi="Arial" w:cs="Arial"/>
          <w:sz w:val="20"/>
          <w:szCs w:val="20"/>
          <w:lang w:val="ru-RU"/>
        </w:rPr>
        <w:t>као и лица друкчијих родних идентитета у свим областима друштвеног живота. Родна равноправност подразумева равноправно учешће жена и мушкараца</w:t>
      </w:r>
      <w:r w:rsidRPr="00A56263">
        <w:rPr>
          <w:rFonts w:ascii="Arial" w:hAnsi="Arial" w:cs="Arial"/>
          <w:b/>
          <w:bCs/>
          <w:sz w:val="20"/>
          <w:szCs w:val="20"/>
          <w:lang w:val="ru-RU"/>
        </w:rPr>
        <w:t xml:space="preserve">, </w:t>
      </w:r>
      <w:r w:rsidRPr="00A56263">
        <w:rPr>
          <w:rFonts w:ascii="Arial" w:hAnsi="Arial" w:cs="Arial"/>
          <w:sz w:val="20"/>
          <w:szCs w:val="20"/>
          <w:lang w:val="ru-RU"/>
        </w:rPr>
        <w:t>као и лица друкчијих родних идентитета у свим областима јавног и приватног сектора, једнак положај и једнаке могућности за остваривање свих права и слобода и коришћење личних знања и способности за развој друштва, као и остваривање једнаке користи од резултата рада (чланови 1-2. Закона о родној равноправности).</w:t>
      </w:r>
    </w:p>
    <w:p w:rsidR="00A31883" w:rsidRPr="00A56263" w:rsidRDefault="00A31883" w:rsidP="00DC6256">
      <w:pPr>
        <w:pStyle w:val="NoSpacing"/>
        <w:spacing w:line="276" w:lineRule="auto"/>
        <w:jc w:val="both"/>
        <w:rPr>
          <w:rFonts w:ascii="Arial" w:hAnsi="Arial" w:cs="Arial"/>
          <w:sz w:val="20"/>
          <w:szCs w:val="20"/>
          <w:lang w:val="ru-RU"/>
        </w:rPr>
      </w:pP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 xml:space="preserve">Члан 3. Закона о родној равноправности гласи: ''Државни органи, органи државне управе и локалне самоуправе, јавне установе, јавна предузећа и друга правна лица која врше јавна овлашћења (у даљем тексту: органи) </w:t>
      </w:r>
      <w:r w:rsidRPr="00A56263">
        <w:rPr>
          <w:rFonts w:ascii="Arial" w:hAnsi="Arial" w:cs="Arial"/>
          <w:b/>
          <w:bCs/>
          <w:sz w:val="20"/>
          <w:szCs w:val="20"/>
          <w:lang w:val="ru-RU"/>
        </w:rPr>
        <w:t xml:space="preserve">, </w:t>
      </w:r>
      <w:r w:rsidRPr="00A56263">
        <w:rPr>
          <w:rFonts w:ascii="Arial" w:hAnsi="Arial" w:cs="Arial"/>
          <w:sz w:val="20"/>
          <w:szCs w:val="20"/>
          <w:lang w:val="ru-RU"/>
        </w:rPr>
        <w:t>као и привредна друштва, друга правна лица и предузетници/це дужни су да, ради постизања родне равноправности, у свим фазама планирања, доношења и спровођења одлука, као и предузимања активности из своје надлежности оцењују и вреднују утицај тих одлука и активности на положај жена и мушкараца.''</w:t>
      </w:r>
    </w:p>
    <w:p w:rsidR="00A31883" w:rsidRPr="00A56263" w:rsidRDefault="00A31883" w:rsidP="00A56263">
      <w:pPr>
        <w:pStyle w:val="NoSpacing"/>
        <w:spacing w:line="360" w:lineRule="auto"/>
        <w:jc w:val="both"/>
        <w:rPr>
          <w:rFonts w:ascii="Arial" w:hAnsi="Arial" w:cs="Arial"/>
          <w:sz w:val="20"/>
          <w:szCs w:val="20"/>
          <w:lang w:val="ru-RU"/>
        </w:rPr>
      </w:pPr>
    </w:p>
    <w:p w:rsidR="00A31883" w:rsidRPr="00A56263" w:rsidRDefault="00A31883" w:rsidP="00A56263">
      <w:pPr>
        <w:pStyle w:val="NoSpacing"/>
        <w:spacing w:line="360" w:lineRule="auto"/>
        <w:jc w:val="both"/>
        <w:rPr>
          <w:rFonts w:ascii="Arial" w:hAnsi="Arial" w:cs="Arial"/>
          <w:b/>
          <w:bCs/>
          <w:sz w:val="20"/>
          <w:szCs w:val="20"/>
          <w:lang w:val="ru-RU"/>
        </w:rPr>
      </w:pPr>
      <w:r w:rsidRPr="00A56263">
        <w:rPr>
          <w:rFonts w:ascii="Arial" w:hAnsi="Arial" w:cs="Arial"/>
          <w:sz w:val="20"/>
          <w:szCs w:val="20"/>
          <w:lang w:val="ru-RU"/>
        </w:rPr>
        <w:t>У члану 4. став 3. гласи: ''Дискриминацијом се сматра свако поступање којим се жена због трудноће или мајчинства, као и друго лице због промјене пола, доводе у неповољнији положај у односу на друга лица, приликом запошљавања, самозапошљавања, остваривања права по основу социјалне заштите и других права</w:t>
      </w:r>
      <w:r w:rsidRPr="00A56263">
        <w:rPr>
          <w:rFonts w:ascii="Arial" w:hAnsi="Arial" w:cs="Arial"/>
          <w:b/>
          <w:bCs/>
          <w:sz w:val="20"/>
          <w:szCs w:val="20"/>
          <w:lang w:val="ru-RU"/>
        </w:rPr>
        <w:t>.''</w:t>
      </w:r>
    </w:p>
    <w:p w:rsidR="00A31883" w:rsidRPr="00A56263" w:rsidRDefault="00A31883" w:rsidP="00DC6256">
      <w:pPr>
        <w:pStyle w:val="NoSpacing"/>
        <w:spacing w:line="276" w:lineRule="auto"/>
        <w:jc w:val="both"/>
        <w:rPr>
          <w:rFonts w:ascii="Arial" w:hAnsi="Arial" w:cs="Arial"/>
          <w:b/>
          <w:bCs/>
          <w:sz w:val="20"/>
          <w:szCs w:val="20"/>
          <w:lang w:val="ru-RU"/>
        </w:rPr>
      </w:pP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 xml:space="preserve">Члан 12. Закона о родној равноправности гарантује једнаку заступљеност мушкараца и жена у политичком животу земље: ''Политичке странке, својим актима, одређују начин и мере за постизање родно балансиране заступљености жена и мушкараца у својим органима, на кандидационим листама за избор посланика и одборника, у изабраним клубовима посланика и одборника и за избор на јавне функције на свим нивоима.'' </w:t>
      </w:r>
    </w:p>
    <w:p w:rsidR="00A31883" w:rsidRPr="00A56263" w:rsidRDefault="00A31883" w:rsidP="00A56263">
      <w:pPr>
        <w:pStyle w:val="NoSpacing"/>
        <w:spacing w:line="360" w:lineRule="auto"/>
        <w:jc w:val="both"/>
        <w:rPr>
          <w:rFonts w:ascii="Arial" w:hAnsi="Arial" w:cs="Arial"/>
          <w:sz w:val="20"/>
          <w:szCs w:val="20"/>
          <w:lang w:val="ru-RU"/>
        </w:rPr>
      </w:pP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Члан 33 уређује казнене мере у случају дискриминације у оквиру радних односа.</w:t>
      </w:r>
    </w:p>
    <w:p w:rsidR="00A31883" w:rsidRPr="00A56263" w:rsidRDefault="00A31883" w:rsidP="00A56263">
      <w:pPr>
        <w:pStyle w:val="NoSpacing"/>
        <w:spacing w:line="360" w:lineRule="auto"/>
        <w:rPr>
          <w:rFonts w:ascii="Arial" w:hAnsi="Arial" w:cs="Arial"/>
          <w:sz w:val="20"/>
          <w:szCs w:val="20"/>
          <w:lang w:val="ru-RU"/>
        </w:rPr>
      </w:pPr>
    </w:p>
    <w:p w:rsidR="00A31883" w:rsidRPr="002A0275"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Члан 33.</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 xml:space="preserve">(1) Новчаном казном у износу од 1.000 до 10.000 еура казниће се за прекршај правно лице, ако жену због трудноће или мајчинства, или лица због промене пола, доведе у неповољнији положај у односу на друга лица, приликом запошљавања, самозапошљавања, остваривања права по основу социјалне заштите и других права </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w:t>
      </w:r>
      <w:hyperlink r:id="rId52" w:anchor="c0004" w:history="1">
        <w:r w:rsidRPr="00A56263">
          <w:rPr>
            <w:rStyle w:val="Hyperlink"/>
            <w:rFonts w:ascii="Arial" w:hAnsi="Arial" w:cs="Arial"/>
            <w:color w:val="auto"/>
            <w:sz w:val="20"/>
            <w:szCs w:val="20"/>
            <w:u w:val="none"/>
            <w:lang w:val="ru-RU"/>
          </w:rPr>
          <w:t>члан 4.</w:t>
        </w:r>
      </w:hyperlink>
      <w:r w:rsidRPr="00A56263">
        <w:rPr>
          <w:rFonts w:ascii="Arial" w:hAnsi="Arial" w:cs="Arial"/>
          <w:sz w:val="20"/>
          <w:szCs w:val="20"/>
          <w:lang w:val="ru-RU"/>
        </w:rPr>
        <w:t xml:space="preserve"> став 3). </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 xml:space="preserve">(2) За прекршај из става 1. овог члана казниће се и одговорно лице у правном лицу, државном органу, органу државне управе и органу локалне самоуправе новчаном казном у износу од 150 еура до 2.000 еура. </w:t>
      </w:r>
    </w:p>
    <w:p w:rsidR="00A31883" w:rsidRPr="00A56263" w:rsidRDefault="00A31883" w:rsidP="00A56263">
      <w:pPr>
        <w:pStyle w:val="NoSpacing"/>
        <w:spacing w:line="360" w:lineRule="auto"/>
        <w:jc w:val="both"/>
        <w:rPr>
          <w:rFonts w:ascii="Arial" w:hAnsi="Arial" w:cs="Arial"/>
          <w:sz w:val="20"/>
          <w:szCs w:val="20"/>
          <w:lang w:val="ru-RU"/>
        </w:rPr>
      </w:pPr>
      <w:r w:rsidRPr="00A56263">
        <w:rPr>
          <w:rFonts w:ascii="Arial" w:hAnsi="Arial" w:cs="Arial"/>
          <w:sz w:val="20"/>
          <w:szCs w:val="20"/>
          <w:lang w:val="ru-RU"/>
        </w:rPr>
        <w:t xml:space="preserve">(3) За прекршај из става 1. овог члана казниће се предузетник/ца новчаном казном у износу од 150 еура до 3.000 еура. </w:t>
      </w:r>
    </w:p>
    <w:p w:rsidR="00A31883" w:rsidRPr="00A56263" w:rsidRDefault="00A31883" w:rsidP="00367697">
      <w:pPr>
        <w:pStyle w:val="NoSpacing"/>
        <w:spacing w:line="276" w:lineRule="auto"/>
        <w:jc w:val="both"/>
        <w:rPr>
          <w:rFonts w:ascii="Arial" w:hAnsi="Arial" w:cs="Arial"/>
          <w:sz w:val="20"/>
          <w:szCs w:val="20"/>
          <w:lang w:val="ru-RU"/>
        </w:rPr>
      </w:pPr>
    </w:p>
    <w:p w:rsidR="00A31883" w:rsidRPr="00A56263" w:rsidRDefault="00A31883" w:rsidP="00A56263">
      <w:pPr>
        <w:pStyle w:val="NoSpacing"/>
        <w:spacing w:line="360" w:lineRule="auto"/>
        <w:jc w:val="both"/>
        <w:rPr>
          <w:rFonts w:ascii="Arial" w:hAnsi="Arial" w:cs="Arial"/>
          <w:sz w:val="20"/>
          <w:szCs w:val="20"/>
          <w:lang w:val="sr-Cyrl-RS"/>
        </w:rPr>
      </w:pPr>
      <w:r w:rsidRPr="00A56263">
        <w:rPr>
          <w:rFonts w:ascii="Arial" w:hAnsi="Arial" w:cs="Arial"/>
          <w:sz w:val="20"/>
          <w:szCs w:val="20"/>
          <w:lang w:val="sr-Cyrl-RS"/>
        </w:rPr>
        <w:t>У Црној Гори, приликом обрачуна трајања радног стажа, осигураницима женама се обрачунава додатних 6 месеци за свако рођено дете</w:t>
      </w:r>
      <w:r w:rsidRPr="00A56263">
        <w:rPr>
          <w:rStyle w:val="FootnoteReference"/>
          <w:rFonts w:ascii="Arial" w:hAnsi="Arial" w:cs="Arial"/>
          <w:sz w:val="20"/>
          <w:szCs w:val="20"/>
          <w:lang w:val="sr-Cyrl-RS"/>
        </w:rPr>
        <w:footnoteReference w:id="41"/>
      </w:r>
      <w:r w:rsidRPr="00A56263">
        <w:rPr>
          <w:rFonts w:ascii="Arial" w:hAnsi="Arial" w:cs="Arial"/>
          <w:sz w:val="20"/>
          <w:szCs w:val="20"/>
          <w:lang w:val="sr-Cyrl-RS"/>
        </w:rPr>
        <w:t xml:space="preserve">. </w:t>
      </w:r>
      <w:r w:rsidR="00BC63FB" w:rsidRPr="00A56263">
        <w:rPr>
          <w:rFonts w:ascii="Arial" w:hAnsi="Arial" w:cs="Arial"/>
          <w:sz w:val="20"/>
          <w:szCs w:val="20"/>
          <w:lang w:val="sr-Cyrl-RS"/>
        </w:rPr>
        <w:t>Закон о пензијском и инвалидском осиг</w:t>
      </w:r>
      <w:r w:rsidR="00950F16" w:rsidRPr="00A56263">
        <w:rPr>
          <w:rFonts w:ascii="Arial" w:hAnsi="Arial" w:cs="Arial"/>
          <w:sz w:val="20"/>
          <w:szCs w:val="20"/>
          <w:lang w:val="sr-Cyrl-RS"/>
        </w:rPr>
        <w:t>урању је измењен</w:t>
      </w:r>
      <w:r w:rsidR="00BC63FB" w:rsidRPr="00A56263">
        <w:rPr>
          <w:rFonts w:ascii="Arial" w:hAnsi="Arial" w:cs="Arial"/>
          <w:sz w:val="20"/>
          <w:szCs w:val="20"/>
          <w:lang w:val="sr-Cyrl-RS"/>
        </w:rPr>
        <w:t xml:space="preserve"> 2011. године у одељку </w:t>
      </w:r>
      <w:r w:rsidR="00950F16" w:rsidRPr="00A56263">
        <w:rPr>
          <w:rFonts w:ascii="Arial" w:hAnsi="Arial" w:cs="Arial"/>
          <w:sz w:val="20"/>
          <w:szCs w:val="20"/>
          <w:lang w:val="sr-Cyrl-RS"/>
        </w:rPr>
        <w:t>о условима за  стицање старосне</w:t>
      </w:r>
      <w:r w:rsidR="00BC63FB" w:rsidRPr="00A56263">
        <w:rPr>
          <w:rFonts w:ascii="Arial" w:hAnsi="Arial" w:cs="Arial"/>
          <w:sz w:val="20"/>
          <w:szCs w:val="20"/>
          <w:lang w:val="sr-Cyrl-RS"/>
        </w:rPr>
        <w:t xml:space="preserve"> пензије. Према прописима који су се примењивали до 5. јануара 2011. године осигураник жена</w:t>
      </w:r>
      <w:r w:rsidR="00950F16" w:rsidRPr="00A56263">
        <w:rPr>
          <w:rFonts w:ascii="Arial" w:hAnsi="Arial" w:cs="Arial"/>
          <w:sz w:val="20"/>
          <w:szCs w:val="20"/>
          <w:lang w:val="sr-Cyrl-RS"/>
        </w:rPr>
        <w:t>. могла је да оствари право на старосну пензију и кад наврши 35 година радног стажа уз одређене године живота.</w:t>
      </w:r>
      <w:r w:rsidR="00950F16" w:rsidRPr="00A56263">
        <w:rPr>
          <w:rStyle w:val="FootnoteReference"/>
          <w:rFonts w:ascii="Arial" w:hAnsi="Arial" w:cs="Arial"/>
          <w:sz w:val="20"/>
          <w:szCs w:val="20"/>
          <w:lang w:val="sr-Cyrl-RS"/>
        </w:rPr>
        <w:footnoteReference w:id="42"/>
      </w:r>
      <w:r w:rsidR="00950F16" w:rsidRPr="00A56263">
        <w:rPr>
          <w:rFonts w:ascii="Arial" w:hAnsi="Arial" w:cs="Arial"/>
          <w:sz w:val="20"/>
          <w:szCs w:val="20"/>
          <w:lang w:val="sr-Cyrl-RS"/>
        </w:rPr>
        <w:t xml:space="preserve"> Како од 6. јануара 2011. године жена стиче право на старосну пензију са навршених 40 година стажа осигурања, без обзира на навршене године живота, прописан је прелазни период у ком она може да оствари право на старосну пензију ако испуњава услове.</w:t>
      </w:r>
    </w:p>
    <w:p w:rsidR="00A31883" w:rsidRPr="00A56263" w:rsidRDefault="00A31883" w:rsidP="00A56263">
      <w:pPr>
        <w:spacing w:line="360" w:lineRule="auto"/>
        <w:jc w:val="both"/>
        <w:rPr>
          <w:rFonts w:ascii="Arial" w:hAnsi="Arial" w:cs="Arial"/>
          <w:sz w:val="20"/>
          <w:szCs w:val="20"/>
          <w:lang w:val="sr-Cyrl-RS"/>
        </w:rPr>
      </w:pPr>
    </w:p>
    <w:p w:rsidR="005948D3" w:rsidRPr="00A56263" w:rsidRDefault="005948D3" w:rsidP="00A56263">
      <w:pPr>
        <w:spacing w:line="360" w:lineRule="auto"/>
        <w:jc w:val="both"/>
        <w:rPr>
          <w:rFonts w:ascii="Arial" w:hAnsi="Arial" w:cs="Arial"/>
          <w:sz w:val="20"/>
          <w:szCs w:val="20"/>
          <w:lang w:val="ru-RU"/>
        </w:rPr>
      </w:pPr>
    </w:p>
    <w:p w:rsidR="006D711D" w:rsidRPr="00A56263" w:rsidRDefault="005948D3" w:rsidP="00A56263">
      <w:pPr>
        <w:spacing w:line="360" w:lineRule="auto"/>
        <w:jc w:val="both"/>
        <w:rPr>
          <w:rFonts w:ascii="Arial" w:hAnsi="Arial" w:cs="Arial"/>
          <w:b/>
          <w:bCs/>
          <w:i/>
          <w:iCs/>
          <w:sz w:val="20"/>
          <w:szCs w:val="20"/>
          <w:lang w:val="ru-RU"/>
        </w:rPr>
      </w:pPr>
      <w:r w:rsidRPr="00A56263">
        <w:rPr>
          <w:rFonts w:ascii="Arial" w:hAnsi="Arial" w:cs="Arial"/>
          <w:b/>
          <w:bCs/>
          <w:i/>
          <w:iCs/>
          <w:sz w:val="20"/>
          <w:szCs w:val="20"/>
          <w:lang w:val="ru-RU"/>
        </w:rPr>
        <w:t>Извори информација</w:t>
      </w:r>
    </w:p>
    <w:p w:rsidR="000A3AFC" w:rsidRPr="00541B3B" w:rsidRDefault="000A3AFC" w:rsidP="00A56263">
      <w:pPr>
        <w:jc w:val="both"/>
        <w:rPr>
          <w:rStyle w:val="Hyperlink"/>
          <w:rFonts w:ascii="Arial" w:eastAsia="Times New Roman" w:hAnsi="Arial" w:cs="Arial"/>
          <w:color w:val="auto"/>
          <w:sz w:val="20"/>
          <w:szCs w:val="20"/>
          <w:u w:val="none"/>
          <w:lang w:val="ru-RU"/>
        </w:rPr>
      </w:pPr>
      <w:r w:rsidRPr="00A56263">
        <w:rPr>
          <w:rFonts w:ascii="Arial" w:hAnsi="Arial" w:cs="Arial"/>
          <w:sz w:val="20"/>
          <w:szCs w:val="20"/>
          <w:lang w:val="sr-Cyrl-RS"/>
        </w:rPr>
        <w:t xml:space="preserve">Анализа радног закондавства у Босни и Херцеговини (са посебним освртом на права жена у радном односу), Сарајево, 2016, </w:t>
      </w:r>
      <w:hyperlink r:id="rId53" w:history="1">
        <w:r w:rsidRPr="00A56263">
          <w:rPr>
            <w:rStyle w:val="Hyperlink"/>
            <w:rFonts w:ascii="Arial" w:eastAsia="Times New Roman" w:hAnsi="Arial" w:cs="Arial"/>
            <w:color w:val="auto"/>
            <w:sz w:val="20"/>
            <w:szCs w:val="20"/>
            <w:lang w:val="sr-Latn-BA"/>
          </w:rPr>
          <w:t>www.vasaprava.org</w:t>
        </w:r>
      </w:hyperlink>
      <w:r w:rsidR="00541B3B" w:rsidRPr="00541B3B">
        <w:rPr>
          <w:rStyle w:val="Hyperlink"/>
          <w:rFonts w:ascii="Arial" w:eastAsia="Times New Roman" w:hAnsi="Arial" w:cs="Arial"/>
          <w:color w:val="auto"/>
          <w:sz w:val="20"/>
          <w:szCs w:val="20"/>
          <w:u w:val="none"/>
          <w:lang w:val="sr-Cyrl-RS"/>
        </w:rPr>
        <w:t xml:space="preserve"> </w:t>
      </w:r>
      <w:r w:rsidR="00541B3B">
        <w:rPr>
          <w:rStyle w:val="Hyperlink"/>
          <w:rFonts w:ascii="Arial" w:eastAsia="Times New Roman" w:hAnsi="Arial" w:cs="Arial"/>
          <w:color w:val="auto"/>
          <w:sz w:val="20"/>
          <w:szCs w:val="20"/>
          <w:u w:val="none"/>
          <w:lang w:val="ru-RU"/>
        </w:rPr>
        <w:t>[</w:t>
      </w:r>
      <w:r w:rsidR="00541B3B" w:rsidRPr="00541B3B">
        <w:rPr>
          <w:rStyle w:val="Hyperlink"/>
          <w:rFonts w:ascii="Arial" w:eastAsia="Times New Roman" w:hAnsi="Arial" w:cs="Arial"/>
          <w:color w:val="auto"/>
          <w:sz w:val="20"/>
          <w:szCs w:val="20"/>
          <w:u w:val="none"/>
          <w:lang w:val="sr-Cyrl-RS"/>
        </w:rPr>
        <w:t>приступљено : јануар 2019.</w:t>
      </w:r>
      <w:r w:rsidR="00541B3B" w:rsidRPr="00541B3B">
        <w:rPr>
          <w:rStyle w:val="Hyperlink"/>
          <w:rFonts w:ascii="Arial" w:eastAsia="Times New Roman" w:hAnsi="Arial" w:cs="Arial"/>
          <w:color w:val="auto"/>
          <w:sz w:val="20"/>
          <w:szCs w:val="20"/>
          <w:u w:val="none"/>
          <w:lang w:val="ru-RU"/>
        </w:rPr>
        <w:t>]</w:t>
      </w:r>
    </w:p>
    <w:p w:rsidR="00C71D11" w:rsidRPr="00A56263" w:rsidRDefault="00C71D11" w:rsidP="00A56263">
      <w:pPr>
        <w:pStyle w:val="NoSpacing"/>
        <w:spacing w:line="276" w:lineRule="auto"/>
        <w:rPr>
          <w:rStyle w:val="NoSpacingChar"/>
          <w:rFonts w:ascii="Arial" w:hAnsi="Arial" w:cs="Arial"/>
          <w:sz w:val="20"/>
          <w:szCs w:val="20"/>
          <w:lang w:val="ru-RU"/>
        </w:rPr>
      </w:pPr>
      <w:r w:rsidRPr="00A56263">
        <w:rPr>
          <w:rStyle w:val="NoSpacingChar"/>
          <w:rFonts w:ascii="Arial" w:hAnsi="Arial" w:cs="Arial"/>
          <w:sz w:val="20"/>
          <w:szCs w:val="20"/>
          <w:lang w:val="ru-RU"/>
        </w:rPr>
        <w:t>Јелчић, Вера, Жена у радно-социјалном законодавству Републике Хрватске, Правни факултет Свеучилишта у Загребу, 1994, стр. 355</w:t>
      </w:r>
    </w:p>
    <w:p w:rsidR="00C71D11" w:rsidRPr="00A56263" w:rsidRDefault="00C71D11" w:rsidP="00A56263">
      <w:pPr>
        <w:pStyle w:val="NoSpacing"/>
        <w:spacing w:line="276" w:lineRule="auto"/>
        <w:rPr>
          <w:rFonts w:ascii="Arial" w:hAnsi="Arial" w:cs="Arial"/>
          <w:sz w:val="20"/>
          <w:szCs w:val="20"/>
          <w:lang w:val="ru-RU"/>
        </w:rPr>
      </w:pPr>
    </w:p>
    <w:p w:rsidR="00541B3B" w:rsidRPr="00541B3B" w:rsidRDefault="006D711D" w:rsidP="00541B3B">
      <w:pPr>
        <w:rPr>
          <w:rStyle w:val="Hyperlink"/>
          <w:rFonts w:ascii="Arial" w:eastAsia="Times New Roman" w:hAnsi="Arial" w:cs="Arial"/>
          <w:color w:val="auto"/>
          <w:sz w:val="20"/>
          <w:szCs w:val="20"/>
          <w:u w:val="none"/>
          <w:lang w:val="ru-RU"/>
        </w:rPr>
      </w:pPr>
      <w:r w:rsidRPr="00A56263">
        <w:rPr>
          <w:rFonts w:ascii="Arial" w:hAnsi="Arial" w:cs="Arial"/>
          <w:sz w:val="20"/>
          <w:szCs w:val="20"/>
          <w:lang w:val="ru-RU"/>
        </w:rPr>
        <w:t xml:space="preserve">Министарстви за људска и мањинска права Републике Црне Горе : Одељење за послове родне равноправности, </w:t>
      </w:r>
      <w:hyperlink r:id="rId54" w:history="1">
        <w:r w:rsidRPr="00A56263">
          <w:rPr>
            <w:rStyle w:val="Hyperlink"/>
            <w:rFonts w:ascii="Arial" w:hAnsi="Arial" w:cs="Arial"/>
            <w:color w:val="auto"/>
            <w:sz w:val="20"/>
            <w:szCs w:val="20"/>
            <w:lang w:val="ru-RU"/>
          </w:rPr>
          <w:t>http://www.minmanj.gov.me/organizacija/aktivnosti-odjeljenje-za-rodne-ravnopravnosti/94579/161469.html</w:t>
        </w:r>
      </w:hyperlink>
      <w:r w:rsidR="00541B3B" w:rsidRPr="00541B3B">
        <w:rPr>
          <w:rStyle w:val="Hyperlink"/>
          <w:rFonts w:ascii="Arial" w:hAnsi="Arial" w:cs="Arial"/>
          <w:color w:val="auto"/>
          <w:sz w:val="20"/>
          <w:szCs w:val="20"/>
          <w:u w:val="none"/>
          <w:lang w:val="ru-RU"/>
        </w:rPr>
        <w:t xml:space="preserve"> </w:t>
      </w:r>
      <w:r w:rsidR="00541B3B">
        <w:rPr>
          <w:rStyle w:val="Hyperlink"/>
          <w:rFonts w:ascii="Arial" w:eastAsia="Times New Roman" w:hAnsi="Arial" w:cs="Arial"/>
          <w:color w:val="auto"/>
          <w:sz w:val="20"/>
          <w:szCs w:val="20"/>
          <w:u w:val="none"/>
          <w:lang w:val="ru-RU"/>
        </w:rPr>
        <w:t>[</w:t>
      </w:r>
      <w:r w:rsidR="00541B3B" w:rsidRPr="00541B3B">
        <w:rPr>
          <w:rStyle w:val="Hyperlink"/>
          <w:rFonts w:ascii="Arial" w:eastAsia="Times New Roman" w:hAnsi="Arial" w:cs="Arial"/>
          <w:color w:val="auto"/>
          <w:sz w:val="20"/>
          <w:szCs w:val="20"/>
          <w:u w:val="none"/>
          <w:lang w:val="sr-Cyrl-RS"/>
        </w:rPr>
        <w:t>приступљено : јануар 2019.</w:t>
      </w:r>
      <w:r w:rsidR="00541B3B" w:rsidRPr="00541B3B">
        <w:rPr>
          <w:rStyle w:val="Hyperlink"/>
          <w:rFonts w:ascii="Arial" w:eastAsia="Times New Roman" w:hAnsi="Arial" w:cs="Arial"/>
          <w:color w:val="auto"/>
          <w:sz w:val="20"/>
          <w:szCs w:val="20"/>
          <w:u w:val="none"/>
          <w:lang w:val="ru-RU"/>
        </w:rPr>
        <w:t>]</w:t>
      </w:r>
    </w:p>
    <w:p w:rsidR="00A31883" w:rsidRPr="00A56263" w:rsidRDefault="00A31883" w:rsidP="00541B3B">
      <w:pPr>
        <w:rPr>
          <w:rFonts w:ascii="Arial" w:hAnsi="Arial" w:cs="Arial"/>
          <w:sz w:val="20"/>
          <w:szCs w:val="20"/>
          <w:u w:val="single"/>
          <w:lang w:val="ru-RU"/>
        </w:rPr>
      </w:pPr>
    </w:p>
    <w:p w:rsidR="005948D3" w:rsidRPr="00541B3B" w:rsidRDefault="005948D3" w:rsidP="00A56263">
      <w:pPr>
        <w:rPr>
          <w:rFonts w:ascii="Arial" w:eastAsia="Times New Roman" w:hAnsi="Arial" w:cs="Arial"/>
          <w:sz w:val="20"/>
          <w:szCs w:val="20"/>
          <w:lang w:val="ru-RU"/>
        </w:rPr>
      </w:pPr>
      <w:r w:rsidRPr="00A56263">
        <w:rPr>
          <w:rFonts w:ascii="Arial" w:hAnsi="Arial" w:cs="Arial"/>
          <w:sz w:val="20"/>
          <w:szCs w:val="20"/>
          <w:lang w:val="sr-Cyrl-RS"/>
        </w:rPr>
        <w:lastRenderedPageBreak/>
        <w:t xml:space="preserve">Министарство за труд и социална политика Републике Македоније, </w:t>
      </w:r>
      <w:hyperlink r:id="rId55" w:history="1">
        <w:r w:rsidR="006D711D" w:rsidRPr="00A56263">
          <w:rPr>
            <w:rStyle w:val="Hyperlink"/>
            <w:rFonts w:ascii="Arial" w:hAnsi="Arial" w:cs="Arial"/>
            <w:color w:val="auto"/>
            <w:sz w:val="20"/>
            <w:szCs w:val="20"/>
            <w:lang w:val="sr-Latn-BA"/>
          </w:rPr>
          <w:t>http://www.mtsp.gov.mk/WBStorage/Files/Sektor_za_Ednakvi_moznosti_MKD[1].pdf</w:t>
        </w:r>
      </w:hyperlink>
      <w:r w:rsidR="00541B3B">
        <w:rPr>
          <w:rStyle w:val="Hyperlink"/>
          <w:rFonts w:ascii="Arial" w:hAnsi="Arial" w:cs="Arial"/>
          <w:color w:val="auto"/>
          <w:sz w:val="20"/>
          <w:szCs w:val="20"/>
          <w:lang w:val="sr-Cyrl-RS"/>
        </w:rPr>
        <w:t xml:space="preserve"> </w:t>
      </w:r>
      <w:r w:rsidR="00541B3B" w:rsidRPr="00541B3B">
        <w:rPr>
          <w:rStyle w:val="Hyperlink"/>
          <w:rFonts w:ascii="Arial" w:hAnsi="Arial" w:cs="Arial"/>
          <w:color w:val="auto"/>
          <w:sz w:val="20"/>
          <w:szCs w:val="20"/>
          <w:u w:val="none"/>
          <w:lang w:val="sr-Cyrl-RS"/>
        </w:rPr>
        <w:t xml:space="preserve"> </w:t>
      </w:r>
      <w:r w:rsidR="00541B3B">
        <w:rPr>
          <w:rStyle w:val="Hyperlink"/>
          <w:rFonts w:ascii="Arial" w:eastAsia="Times New Roman" w:hAnsi="Arial" w:cs="Arial"/>
          <w:color w:val="auto"/>
          <w:sz w:val="20"/>
          <w:szCs w:val="20"/>
          <w:u w:val="none"/>
          <w:lang w:val="ru-RU"/>
        </w:rPr>
        <w:t>[</w:t>
      </w:r>
      <w:r w:rsidR="00541B3B" w:rsidRPr="00541B3B">
        <w:rPr>
          <w:rStyle w:val="Hyperlink"/>
          <w:rFonts w:ascii="Arial" w:eastAsia="Times New Roman" w:hAnsi="Arial" w:cs="Arial"/>
          <w:color w:val="auto"/>
          <w:sz w:val="20"/>
          <w:szCs w:val="20"/>
          <w:u w:val="none"/>
          <w:lang w:val="sr-Cyrl-RS"/>
        </w:rPr>
        <w:t>приступљено : јануар 2019.</w:t>
      </w:r>
      <w:r w:rsidR="00541B3B" w:rsidRPr="00541B3B">
        <w:rPr>
          <w:rStyle w:val="Hyperlink"/>
          <w:rFonts w:ascii="Arial" w:eastAsia="Times New Roman" w:hAnsi="Arial" w:cs="Arial"/>
          <w:color w:val="auto"/>
          <w:sz w:val="20"/>
          <w:szCs w:val="20"/>
          <w:u w:val="none"/>
          <w:lang w:val="ru-RU"/>
        </w:rPr>
        <w:t>]</w:t>
      </w:r>
    </w:p>
    <w:p w:rsidR="00665FE3" w:rsidRPr="00541B3B" w:rsidRDefault="00665FE3" w:rsidP="00A56263">
      <w:pPr>
        <w:rPr>
          <w:rFonts w:ascii="Arial" w:eastAsia="Times New Roman" w:hAnsi="Arial" w:cs="Arial"/>
          <w:sz w:val="20"/>
          <w:szCs w:val="20"/>
          <w:lang w:val="ru-RU"/>
        </w:rPr>
      </w:pPr>
      <w:r w:rsidRPr="00A56263">
        <w:rPr>
          <w:rFonts w:ascii="Arial" w:hAnsi="Arial" w:cs="Arial"/>
          <w:sz w:val="20"/>
          <w:szCs w:val="20"/>
          <w:lang w:val="sr-Cyrl-RS"/>
        </w:rPr>
        <w:t xml:space="preserve">Народне новине (службени лист Републике Хрватске), </w:t>
      </w:r>
      <w:hyperlink r:id="rId56" w:history="1">
        <w:r w:rsidRPr="00A56263">
          <w:rPr>
            <w:rStyle w:val="Hyperlink"/>
            <w:rFonts w:ascii="Arial" w:hAnsi="Arial" w:cs="Arial"/>
            <w:color w:val="auto"/>
            <w:sz w:val="20"/>
            <w:szCs w:val="20"/>
            <w:lang w:val="sr-Cyrl-RS"/>
          </w:rPr>
          <w:t>https://www.nn.hr/</w:t>
        </w:r>
      </w:hyperlink>
      <w:r w:rsidR="00541B3B" w:rsidRPr="00541B3B">
        <w:rPr>
          <w:rStyle w:val="Hyperlink"/>
          <w:rFonts w:ascii="Arial" w:hAnsi="Arial" w:cs="Arial"/>
          <w:color w:val="auto"/>
          <w:sz w:val="20"/>
          <w:szCs w:val="20"/>
          <w:u w:val="none"/>
          <w:lang w:val="sr-Cyrl-RS"/>
        </w:rPr>
        <w:t xml:space="preserve"> </w:t>
      </w:r>
      <w:r w:rsidR="00541B3B">
        <w:rPr>
          <w:rStyle w:val="Hyperlink"/>
          <w:rFonts w:ascii="Arial" w:eastAsia="Times New Roman" w:hAnsi="Arial" w:cs="Arial"/>
          <w:color w:val="auto"/>
          <w:sz w:val="20"/>
          <w:szCs w:val="20"/>
          <w:u w:val="none"/>
          <w:lang w:val="ru-RU"/>
        </w:rPr>
        <w:t>[</w:t>
      </w:r>
      <w:r w:rsidR="00541B3B" w:rsidRPr="00541B3B">
        <w:rPr>
          <w:rStyle w:val="Hyperlink"/>
          <w:rFonts w:ascii="Arial" w:eastAsia="Times New Roman" w:hAnsi="Arial" w:cs="Arial"/>
          <w:color w:val="auto"/>
          <w:sz w:val="20"/>
          <w:szCs w:val="20"/>
          <w:u w:val="none"/>
          <w:lang w:val="sr-Cyrl-RS"/>
        </w:rPr>
        <w:t>приступљено : јануар 2019.</w:t>
      </w:r>
      <w:r w:rsidR="00541B3B" w:rsidRPr="00541B3B">
        <w:rPr>
          <w:rStyle w:val="Hyperlink"/>
          <w:rFonts w:ascii="Arial" w:eastAsia="Times New Roman" w:hAnsi="Arial" w:cs="Arial"/>
          <w:color w:val="auto"/>
          <w:sz w:val="20"/>
          <w:szCs w:val="20"/>
          <w:u w:val="none"/>
          <w:lang w:val="ru-RU"/>
        </w:rPr>
        <w:t>]</w:t>
      </w:r>
    </w:p>
    <w:p w:rsidR="00A56263" w:rsidRPr="006C2039" w:rsidRDefault="006D711D" w:rsidP="006C2039">
      <w:pPr>
        <w:jc w:val="both"/>
        <w:rPr>
          <w:rStyle w:val="Hyperlink"/>
          <w:rFonts w:ascii="Arial" w:eastAsia="Times New Roman" w:hAnsi="Arial" w:cs="Arial"/>
          <w:color w:val="auto"/>
          <w:sz w:val="20"/>
          <w:szCs w:val="20"/>
          <w:u w:val="none"/>
          <w:lang w:val="ru-RU"/>
        </w:rPr>
      </w:pPr>
      <w:r w:rsidRPr="00541B3B">
        <w:rPr>
          <w:rFonts w:ascii="Arial" w:hAnsi="Arial" w:cs="Arial"/>
          <w:sz w:val="20"/>
          <w:szCs w:val="20"/>
          <w:lang w:val="sr-Cyrl-RS"/>
        </w:rPr>
        <w:t>Пантовић, Јована; Бр</w:t>
      </w:r>
      <w:r w:rsidR="00950F16" w:rsidRPr="00541B3B">
        <w:rPr>
          <w:rFonts w:ascii="Arial" w:hAnsi="Arial" w:cs="Arial"/>
          <w:sz w:val="20"/>
          <w:szCs w:val="20"/>
          <w:lang w:val="sr-Cyrl-RS"/>
        </w:rPr>
        <w:t>адаш, Сарита; Петовар, Ксенија,</w:t>
      </w:r>
      <w:r w:rsidRPr="00541B3B">
        <w:rPr>
          <w:rFonts w:ascii="Arial" w:hAnsi="Arial" w:cs="Arial"/>
          <w:sz w:val="20"/>
          <w:szCs w:val="20"/>
          <w:lang w:val="sr-Cyrl-RS"/>
        </w:rPr>
        <w:t xml:space="preserve"> </w:t>
      </w:r>
      <w:r w:rsidRPr="00541B3B">
        <w:rPr>
          <w:rFonts w:ascii="Arial" w:hAnsi="Arial" w:cs="Arial"/>
          <w:i/>
          <w:iCs/>
          <w:sz w:val="20"/>
          <w:szCs w:val="20"/>
          <w:lang w:val="sr-Cyrl-RS"/>
        </w:rPr>
        <w:t xml:space="preserve">Положај жена на тржишту рада, </w:t>
      </w:r>
      <w:r w:rsidR="00950F16" w:rsidRPr="00541B3B">
        <w:rPr>
          <w:rFonts w:ascii="Arial" w:hAnsi="Arial" w:cs="Arial"/>
          <w:sz w:val="20"/>
          <w:szCs w:val="20"/>
          <w:lang w:val="sr-Cyrl-RS"/>
        </w:rPr>
        <w:t>Београд,</w:t>
      </w:r>
      <w:r w:rsidRPr="00541B3B">
        <w:rPr>
          <w:rFonts w:ascii="Arial" w:hAnsi="Arial" w:cs="Arial"/>
          <w:sz w:val="20"/>
          <w:szCs w:val="20"/>
          <w:lang w:val="sr-Cyrl-RS"/>
        </w:rPr>
        <w:t xml:space="preserve"> </w:t>
      </w:r>
      <w:r w:rsidRPr="00541B3B">
        <w:rPr>
          <w:rFonts w:ascii="Arial" w:hAnsi="Arial" w:cs="Arial"/>
          <w:sz w:val="20"/>
          <w:szCs w:val="20"/>
        </w:rPr>
        <w:t>Friedrich</w:t>
      </w:r>
      <w:r w:rsidRPr="00541B3B">
        <w:rPr>
          <w:rFonts w:ascii="Arial" w:hAnsi="Arial" w:cs="Arial"/>
          <w:sz w:val="20"/>
          <w:szCs w:val="20"/>
          <w:lang w:val="sr-Cyrl-RS"/>
        </w:rPr>
        <w:t xml:space="preserve"> </w:t>
      </w:r>
      <w:r w:rsidRPr="00541B3B">
        <w:rPr>
          <w:rFonts w:ascii="Arial" w:hAnsi="Arial" w:cs="Arial"/>
          <w:sz w:val="20"/>
          <w:szCs w:val="20"/>
        </w:rPr>
        <w:t>Ebert</w:t>
      </w:r>
      <w:r w:rsidRPr="00541B3B">
        <w:rPr>
          <w:rFonts w:ascii="Arial" w:hAnsi="Arial" w:cs="Arial"/>
          <w:sz w:val="20"/>
          <w:szCs w:val="20"/>
          <w:lang w:val="sr-Cyrl-RS"/>
        </w:rPr>
        <w:t xml:space="preserve"> </w:t>
      </w:r>
      <w:r w:rsidRPr="00541B3B">
        <w:rPr>
          <w:rFonts w:ascii="Arial" w:hAnsi="Arial" w:cs="Arial"/>
          <w:sz w:val="20"/>
          <w:szCs w:val="20"/>
          <w:lang w:val="sr-Latn-ME"/>
        </w:rPr>
        <w:t>Stiftung,</w:t>
      </w:r>
      <w:r w:rsidRPr="00541B3B">
        <w:rPr>
          <w:rFonts w:ascii="Arial" w:hAnsi="Arial" w:cs="Arial"/>
          <w:sz w:val="20"/>
          <w:szCs w:val="20"/>
          <w:lang w:val="sr-Cyrl-RS"/>
        </w:rPr>
        <w:t xml:space="preserve"> 2017, </w:t>
      </w:r>
      <w:hyperlink r:id="rId57" w:history="1">
        <w:r w:rsidRPr="00541B3B">
          <w:rPr>
            <w:rStyle w:val="Hyperlink"/>
            <w:rFonts w:ascii="Arial" w:hAnsi="Arial" w:cs="Arial"/>
            <w:color w:val="auto"/>
            <w:sz w:val="20"/>
            <w:szCs w:val="20"/>
            <w:lang w:val="sv-FI"/>
          </w:rPr>
          <w:t>http</w:t>
        </w:r>
        <w:r w:rsidRPr="00541B3B">
          <w:rPr>
            <w:rStyle w:val="Hyperlink"/>
            <w:rFonts w:ascii="Arial" w:hAnsi="Arial" w:cs="Arial"/>
            <w:color w:val="auto"/>
            <w:sz w:val="20"/>
            <w:szCs w:val="20"/>
            <w:lang w:val="sr-Cyrl-RS"/>
          </w:rPr>
          <w:t>://</w:t>
        </w:r>
        <w:r w:rsidRPr="00541B3B">
          <w:rPr>
            <w:rStyle w:val="Hyperlink"/>
            <w:rFonts w:ascii="Arial" w:hAnsi="Arial" w:cs="Arial"/>
            <w:color w:val="auto"/>
            <w:sz w:val="20"/>
            <w:szCs w:val="20"/>
            <w:lang w:val="sv-FI"/>
          </w:rPr>
          <w:t>library</w:t>
        </w:r>
        <w:r w:rsidRPr="00541B3B">
          <w:rPr>
            <w:rStyle w:val="Hyperlink"/>
            <w:rFonts w:ascii="Arial" w:hAnsi="Arial" w:cs="Arial"/>
            <w:color w:val="auto"/>
            <w:sz w:val="20"/>
            <w:szCs w:val="20"/>
            <w:lang w:val="sr-Cyrl-RS"/>
          </w:rPr>
          <w:t>.</w:t>
        </w:r>
        <w:r w:rsidRPr="00541B3B">
          <w:rPr>
            <w:rStyle w:val="Hyperlink"/>
            <w:rFonts w:ascii="Arial" w:hAnsi="Arial" w:cs="Arial"/>
            <w:color w:val="auto"/>
            <w:sz w:val="20"/>
            <w:szCs w:val="20"/>
            <w:lang w:val="sv-FI"/>
          </w:rPr>
          <w:t>fes</w:t>
        </w:r>
        <w:r w:rsidRPr="00541B3B">
          <w:rPr>
            <w:rStyle w:val="Hyperlink"/>
            <w:rFonts w:ascii="Arial" w:hAnsi="Arial" w:cs="Arial"/>
            <w:color w:val="auto"/>
            <w:sz w:val="20"/>
            <w:szCs w:val="20"/>
            <w:lang w:val="sr-Cyrl-RS"/>
          </w:rPr>
          <w:t>.</w:t>
        </w:r>
        <w:r w:rsidRPr="00541B3B">
          <w:rPr>
            <w:rStyle w:val="Hyperlink"/>
            <w:rFonts w:ascii="Arial" w:hAnsi="Arial" w:cs="Arial"/>
            <w:color w:val="auto"/>
            <w:sz w:val="20"/>
            <w:szCs w:val="20"/>
            <w:lang w:val="sv-FI"/>
          </w:rPr>
          <w:t>de</w:t>
        </w:r>
        <w:r w:rsidRPr="00541B3B">
          <w:rPr>
            <w:rStyle w:val="Hyperlink"/>
            <w:rFonts w:ascii="Arial" w:hAnsi="Arial" w:cs="Arial"/>
            <w:color w:val="auto"/>
            <w:sz w:val="20"/>
            <w:szCs w:val="20"/>
            <w:lang w:val="sr-Cyrl-RS"/>
          </w:rPr>
          <w:t>/</w:t>
        </w:r>
        <w:r w:rsidRPr="00541B3B">
          <w:rPr>
            <w:rStyle w:val="Hyperlink"/>
            <w:rFonts w:ascii="Arial" w:hAnsi="Arial" w:cs="Arial"/>
            <w:color w:val="auto"/>
            <w:sz w:val="20"/>
            <w:szCs w:val="20"/>
            <w:lang w:val="sv-FI"/>
          </w:rPr>
          <w:t>pdf</w:t>
        </w:r>
        <w:r w:rsidRPr="00541B3B">
          <w:rPr>
            <w:rStyle w:val="Hyperlink"/>
            <w:rFonts w:ascii="Arial" w:hAnsi="Arial" w:cs="Arial"/>
            <w:color w:val="auto"/>
            <w:sz w:val="20"/>
            <w:szCs w:val="20"/>
            <w:lang w:val="sr-Cyrl-RS"/>
          </w:rPr>
          <w:t>-</w:t>
        </w:r>
        <w:r w:rsidRPr="00541B3B">
          <w:rPr>
            <w:rStyle w:val="Hyperlink"/>
            <w:rFonts w:ascii="Arial" w:hAnsi="Arial" w:cs="Arial"/>
            <w:color w:val="auto"/>
            <w:sz w:val="20"/>
            <w:szCs w:val="20"/>
            <w:lang w:val="sv-FI"/>
          </w:rPr>
          <w:t>files</w:t>
        </w:r>
        <w:r w:rsidRPr="00541B3B">
          <w:rPr>
            <w:rStyle w:val="Hyperlink"/>
            <w:rFonts w:ascii="Arial" w:hAnsi="Arial" w:cs="Arial"/>
            <w:color w:val="auto"/>
            <w:sz w:val="20"/>
            <w:szCs w:val="20"/>
            <w:lang w:val="sr-Cyrl-RS"/>
          </w:rPr>
          <w:t>/</w:t>
        </w:r>
        <w:r w:rsidRPr="00541B3B">
          <w:rPr>
            <w:rStyle w:val="Hyperlink"/>
            <w:rFonts w:ascii="Arial" w:hAnsi="Arial" w:cs="Arial"/>
            <w:color w:val="auto"/>
            <w:sz w:val="20"/>
            <w:szCs w:val="20"/>
            <w:lang w:val="sv-FI"/>
          </w:rPr>
          <w:t>bueros</w:t>
        </w:r>
        <w:r w:rsidRPr="00541B3B">
          <w:rPr>
            <w:rStyle w:val="Hyperlink"/>
            <w:rFonts w:ascii="Arial" w:hAnsi="Arial" w:cs="Arial"/>
            <w:color w:val="auto"/>
            <w:sz w:val="20"/>
            <w:szCs w:val="20"/>
            <w:lang w:val="sr-Cyrl-RS"/>
          </w:rPr>
          <w:t>/</w:t>
        </w:r>
        <w:r w:rsidRPr="00541B3B">
          <w:rPr>
            <w:rStyle w:val="Hyperlink"/>
            <w:rFonts w:ascii="Arial" w:hAnsi="Arial" w:cs="Arial"/>
            <w:color w:val="auto"/>
            <w:sz w:val="20"/>
            <w:szCs w:val="20"/>
            <w:lang w:val="sv-FI"/>
          </w:rPr>
          <w:t>belgrad</w:t>
        </w:r>
        <w:r w:rsidRPr="00541B3B">
          <w:rPr>
            <w:rStyle w:val="Hyperlink"/>
            <w:rFonts w:ascii="Arial" w:hAnsi="Arial" w:cs="Arial"/>
            <w:color w:val="auto"/>
            <w:sz w:val="20"/>
            <w:szCs w:val="20"/>
            <w:lang w:val="sr-Cyrl-RS"/>
          </w:rPr>
          <w:t>/13759.</w:t>
        </w:r>
        <w:r w:rsidRPr="00541B3B">
          <w:rPr>
            <w:rStyle w:val="Hyperlink"/>
            <w:rFonts w:ascii="Arial" w:hAnsi="Arial" w:cs="Arial"/>
            <w:color w:val="auto"/>
            <w:sz w:val="20"/>
            <w:szCs w:val="20"/>
            <w:lang w:val="sv-FI"/>
          </w:rPr>
          <w:t>pdf</w:t>
        </w:r>
      </w:hyperlink>
      <w:r w:rsidR="00541B3B" w:rsidRPr="00541B3B">
        <w:rPr>
          <w:rStyle w:val="Hyperlink"/>
          <w:rFonts w:ascii="Arial" w:hAnsi="Arial" w:cs="Arial"/>
          <w:color w:val="auto"/>
          <w:sz w:val="20"/>
          <w:szCs w:val="20"/>
          <w:u w:val="none"/>
          <w:lang w:val="sr-Cyrl-RS"/>
        </w:rPr>
        <w:t xml:space="preserve"> </w:t>
      </w:r>
      <w:r w:rsidR="00541B3B" w:rsidRPr="00541B3B">
        <w:rPr>
          <w:rStyle w:val="Hyperlink"/>
          <w:rFonts w:ascii="Arial" w:eastAsia="Times New Roman" w:hAnsi="Arial" w:cs="Arial"/>
          <w:color w:val="auto"/>
          <w:sz w:val="20"/>
          <w:szCs w:val="20"/>
          <w:u w:val="none"/>
          <w:lang w:val="ru-RU"/>
        </w:rPr>
        <w:t>[</w:t>
      </w:r>
      <w:r w:rsidR="00541B3B" w:rsidRPr="00541B3B">
        <w:rPr>
          <w:rStyle w:val="Hyperlink"/>
          <w:rFonts w:ascii="Arial" w:eastAsia="Times New Roman" w:hAnsi="Arial" w:cs="Arial"/>
          <w:color w:val="auto"/>
          <w:sz w:val="20"/>
          <w:szCs w:val="20"/>
          <w:u w:val="none"/>
          <w:lang w:val="sr-Cyrl-RS"/>
        </w:rPr>
        <w:t>приступљено : јануар 2019.</w:t>
      </w:r>
      <w:r w:rsidR="00541B3B" w:rsidRPr="00541B3B">
        <w:rPr>
          <w:rStyle w:val="Hyperlink"/>
          <w:rFonts w:ascii="Arial" w:eastAsia="Times New Roman" w:hAnsi="Arial" w:cs="Arial"/>
          <w:color w:val="auto"/>
          <w:sz w:val="20"/>
          <w:szCs w:val="20"/>
          <w:u w:val="none"/>
          <w:lang w:val="ru-RU"/>
        </w:rPr>
        <w:t>]</w:t>
      </w:r>
    </w:p>
    <w:p w:rsidR="00A56263" w:rsidRPr="006C2039" w:rsidRDefault="00665FE3" w:rsidP="006C2039">
      <w:pPr>
        <w:rPr>
          <w:rFonts w:ascii="Arial" w:eastAsia="Times New Roman" w:hAnsi="Arial" w:cs="Arial"/>
          <w:sz w:val="20"/>
          <w:szCs w:val="20"/>
          <w:lang w:val="ru-RU"/>
        </w:rPr>
      </w:pPr>
      <w:r w:rsidRPr="00541B3B">
        <w:rPr>
          <w:rFonts w:ascii="Arial" w:hAnsi="Arial" w:cs="Arial"/>
          <w:sz w:val="20"/>
          <w:szCs w:val="20"/>
          <w:lang w:val="hr-HR"/>
        </w:rPr>
        <w:t>Хрватск</w:t>
      </w:r>
      <w:r w:rsidRPr="00541B3B">
        <w:rPr>
          <w:rFonts w:ascii="Arial" w:hAnsi="Arial" w:cs="Arial"/>
          <w:sz w:val="20"/>
          <w:szCs w:val="20"/>
          <w:lang w:val="sr-Cyrl-RS"/>
        </w:rPr>
        <w:t>и</w:t>
      </w:r>
      <w:r w:rsidRPr="00541B3B">
        <w:rPr>
          <w:rFonts w:ascii="Arial" w:hAnsi="Arial" w:cs="Arial"/>
          <w:sz w:val="20"/>
          <w:szCs w:val="20"/>
          <w:lang w:val="hr-HR"/>
        </w:rPr>
        <w:t xml:space="preserve"> завод за мировинско осигурање</w:t>
      </w:r>
      <w:r w:rsidRPr="00541B3B">
        <w:rPr>
          <w:rFonts w:ascii="Arial" w:hAnsi="Arial" w:cs="Arial"/>
          <w:sz w:val="20"/>
          <w:szCs w:val="20"/>
          <w:lang w:val="sr-Cyrl-RS"/>
        </w:rPr>
        <w:t xml:space="preserve">, </w:t>
      </w:r>
      <w:hyperlink r:id="rId58" w:history="1">
        <w:r w:rsidRPr="00541B3B">
          <w:rPr>
            <w:rStyle w:val="Hyperlink"/>
            <w:rFonts w:ascii="Arial" w:hAnsi="Arial" w:cs="Arial"/>
            <w:color w:val="auto"/>
            <w:sz w:val="20"/>
            <w:szCs w:val="20"/>
            <w:lang w:val="hr-HR"/>
          </w:rPr>
          <w:t>http://www.mirovinsko.hr/default.aspx?id=71</w:t>
        </w:r>
      </w:hyperlink>
      <w:r w:rsidR="00541B3B" w:rsidRPr="00541B3B">
        <w:rPr>
          <w:rStyle w:val="Hyperlink"/>
          <w:rFonts w:ascii="Arial" w:hAnsi="Arial" w:cs="Arial"/>
          <w:color w:val="auto"/>
          <w:sz w:val="20"/>
          <w:szCs w:val="20"/>
          <w:u w:val="none"/>
          <w:lang w:val="sr-Cyrl-RS"/>
        </w:rPr>
        <w:t xml:space="preserve">  </w:t>
      </w:r>
      <w:r w:rsidR="00541B3B" w:rsidRPr="00541B3B">
        <w:rPr>
          <w:rStyle w:val="Hyperlink"/>
          <w:rFonts w:ascii="Arial" w:eastAsia="Times New Roman" w:hAnsi="Arial" w:cs="Arial"/>
          <w:color w:val="auto"/>
          <w:sz w:val="20"/>
          <w:szCs w:val="20"/>
          <w:u w:val="none"/>
          <w:lang w:val="ru-RU"/>
        </w:rPr>
        <w:t>[</w:t>
      </w:r>
      <w:r w:rsidR="00541B3B">
        <w:rPr>
          <w:rStyle w:val="Hyperlink"/>
          <w:rFonts w:ascii="Arial" w:eastAsia="Times New Roman" w:hAnsi="Arial" w:cs="Arial"/>
          <w:color w:val="auto"/>
          <w:sz w:val="20"/>
          <w:szCs w:val="20"/>
          <w:u w:val="none"/>
          <w:lang w:val="sr-Cyrl-RS"/>
        </w:rPr>
        <w:t>приступљено</w:t>
      </w:r>
      <w:r w:rsidR="00541B3B" w:rsidRPr="00541B3B">
        <w:rPr>
          <w:rStyle w:val="Hyperlink"/>
          <w:rFonts w:ascii="Arial" w:eastAsia="Times New Roman" w:hAnsi="Arial" w:cs="Arial"/>
          <w:color w:val="auto"/>
          <w:sz w:val="20"/>
          <w:szCs w:val="20"/>
          <w:u w:val="none"/>
          <w:lang w:val="sr-Cyrl-RS"/>
        </w:rPr>
        <w:t>: јануар 2019.</w:t>
      </w:r>
      <w:r w:rsidR="00541B3B" w:rsidRPr="00541B3B">
        <w:rPr>
          <w:rStyle w:val="Hyperlink"/>
          <w:rFonts w:ascii="Arial" w:eastAsia="Times New Roman" w:hAnsi="Arial" w:cs="Arial"/>
          <w:color w:val="auto"/>
          <w:sz w:val="20"/>
          <w:szCs w:val="20"/>
          <w:u w:val="none"/>
          <w:lang w:val="ru-RU"/>
        </w:rPr>
        <w:t>]</w:t>
      </w:r>
    </w:p>
    <w:p w:rsidR="00950F16" w:rsidRPr="006C2039" w:rsidRDefault="006D711D" w:rsidP="006C2039">
      <w:pPr>
        <w:rPr>
          <w:rFonts w:ascii="Arial" w:eastAsia="Times New Roman" w:hAnsi="Arial" w:cs="Arial"/>
          <w:sz w:val="20"/>
          <w:szCs w:val="20"/>
        </w:rPr>
      </w:pPr>
      <w:r w:rsidRPr="00A56263">
        <w:rPr>
          <w:rFonts w:ascii="Arial" w:hAnsi="Arial" w:cs="Arial"/>
          <w:sz w:val="20"/>
          <w:szCs w:val="20"/>
          <w:lang w:val="sr-Latn-BA"/>
        </w:rPr>
        <w:t xml:space="preserve">Rusi Ilir, </w:t>
      </w:r>
      <w:r w:rsidRPr="00A56263">
        <w:rPr>
          <w:rFonts w:ascii="Arial" w:eastAsia="Times New Roman" w:hAnsi="Arial" w:cs="Arial"/>
          <w:i/>
          <w:iCs/>
          <w:sz w:val="20"/>
          <w:szCs w:val="20"/>
          <w:lang w:val="sr-Latn-BA" w:bidi="gu-IN"/>
        </w:rPr>
        <w:t>The Albanian legal framework on non-discrimination and gender equality in employment relationships</w:t>
      </w:r>
      <w:r w:rsidRPr="00A56263">
        <w:rPr>
          <w:rFonts w:ascii="Arial" w:eastAsia="Times New Roman" w:hAnsi="Arial" w:cs="Arial"/>
          <w:sz w:val="20"/>
          <w:szCs w:val="20"/>
          <w:lang w:val="sr-Latn-BA" w:bidi="gu-IN"/>
        </w:rPr>
        <w:t>, Academicus, Vol</w:t>
      </w:r>
      <w:r w:rsidRPr="00A56263">
        <w:rPr>
          <w:rFonts w:ascii="Arial" w:eastAsia="Times New Roman" w:hAnsi="Arial" w:cs="Arial"/>
          <w:sz w:val="20"/>
          <w:szCs w:val="20"/>
          <w:lang w:bidi="gu-IN"/>
        </w:rPr>
        <w:t xml:space="preserve">. MMXII, No. 5 (2014), pp. 131-142, </w:t>
      </w:r>
      <w:hyperlink r:id="rId59" w:history="1">
        <w:r w:rsidRPr="00A56263">
          <w:rPr>
            <w:rStyle w:val="Hyperlink"/>
            <w:rFonts w:ascii="Arial" w:eastAsia="Times New Roman" w:hAnsi="Arial" w:cs="Arial"/>
            <w:color w:val="auto"/>
            <w:sz w:val="20"/>
            <w:szCs w:val="20"/>
            <w:lang w:bidi="gu-IN"/>
          </w:rPr>
          <w:t>http://www.academicus.edu.al/nr5/Academicus-MMXII-5-131-142.pdf</w:t>
        </w:r>
      </w:hyperlink>
      <w:r w:rsidR="00541B3B" w:rsidRPr="00541B3B">
        <w:rPr>
          <w:rStyle w:val="Hyperlink"/>
          <w:rFonts w:ascii="Arial" w:eastAsia="Times New Roman" w:hAnsi="Arial" w:cs="Arial"/>
          <w:color w:val="auto"/>
          <w:sz w:val="20"/>
          <w:szCs w:val="20"/>
          <w:u w:val="none"/>
          <w:lang w:val="sr-Cyrl-RS" w:bidi="gu-IN"/>
        </w:rPr>
        <w:t xml:space="preserve">  </w:t>
      </w:r>
      <w:r w:rsidR="00541B3B" w:rsidRPr="00541B3B">
        <w:rPr>
          <w:rStyle w:val="Hyperlink"/>
          <w:rFonts w:ascii="Arial" w:eastAsia="Times New Roman" w:hAnsi="Arial" w:cs="Arial"/>
          <w:color w:val="auto"/>
          <w:sz w:val="20"/>
          <w:szCs w:val="20"/>
          <w:u w:val="none"/>
        </w:rPr>
        <w:t>[</w:t>
      </w:r>
      <w:r w:rsidR="00541B3B">
        <w:rPr>
          <w:rStyle w:val="Hyperlink"/>
          <w:rFonts w:ascii="Arial" w:eastAsia="Times New Roman" w:hAnsi="Arial" w:cs="Arial"/>
          <w:color w:val="auto"/>
          <w:sz w:val="20"/>
          <w:szCs w:val="20"/>
          <w:u w:val="none"/>
          <w:lang w:val="sr-Cyrl-RS"/>
        </w:rPr>
        <w:t>приступљено</w:t>
      </w:r>
      <w:r w:rsidR="00541B3B" w:rsidRPr="00541B3B">
        <w:rPr>
          <w:rStyle w:val="Hyperlink"/>
          <w:rFonts w:ascii="Arial" w:eastAsia="Times New Roman" w:hAnsi="Arial" w:cs="Arial"/>
          <w:color w:val="auto"/>
          <w:sz w:val="20"/>
          <w:szCs w:val="20"/>
          <w:u w:val="none"/>
          <w:lang w:val="sr-Cyrl-RS"/>
        </w:rPr>
        <w:t>: јануар 2019.</w:t>
      </w:r>
      <w:r w:rsidR="00541B3B" w:rsidRPr="00541B3B">
        <w:rPr>
          <w:rStyle w:val="Hyperlink"/>
          <w:rFonts w:ascii="Arial" w:eastAsia="Times New Roman" w:hAnsi="Arial" w:cs="Arial"/>
          <w:color w:val="auto"/>
          <w:sz w:val="20"/>
          <w:szCs w:val="20"/>
          <w:u w:val="none"/>
        </w:rPr>
        <w:t>]</w:t>
      </w:r>
    </w:p>
    <w:p w:rsidR="00950F16" w:rsidRPr="00A56263" w:rsidRDefault="00950F16" w:rsidP="00A56263">
      <w:pPr>
        <w:spacing w:after="0"/>
        <w:rPr>
          <w:rFonts w:ascii="Arial" w:eastAsia="Times New Roman" w:hAnsi="Arial" w:cs="Arial"/>
          <w:sz w:val="20"/>
          <w:szCs w:val="20"/>
          <w:lang w:bidi="gu-IN"/>
        </w:rPr>
      </w:pPr>
      <w:r w:rsidRPr="00A56263">
        <w:rPr>
          <w:rFonts w:ascii="Arial" w:hAnsi="Arial" w:cs="Arial"/>
          <w:sz w:val="20"/>
          <w:szCs w:val="20"/>
          <w:lang w:val="sr-Cyrl-CS"/>
        </w:rPr>
        <w:t>Qirjako</w:t>
      </w:r>
      <w:r w:rsidRPr="00A56263">
        <w:rPr>
          <w:rFonts w:ascii="Arial" w:hAnsi="Arial" w:cs="Arial"/>
          <w:sz w:val="20"/>
          <w:szCs w:val="20"/>
        </w:rPr>
        <w:t xml:space="preserve"> Evelina, </w:t>
      </w:r>
      <w:r w:rsidRPr="00A56263">
        <w:rPr>
          <w:rFonts w:ascii="Arial" w:hAnsi="Arial" w:cs="Arial"/>
          <w:i/>
          <w:iCs/>
          <w:sz w:val="20"/>
          <w:szCs w:val="20"/>
        </w:rPr>
        <w:t>Women Rights and Gender Equality as Per Albanian law</w:t>
      </w:r>
    </w:p>
    <w:p w:rsidR="005948D3" w:rsidRPr="00541B3B" w:rsidRDefault="006C2039" w:rsidP="00A56263">
      <w:pPr>
        <w:jc w:val="both"/>
        <w:rPr>
          <w:rFonts w:ascii="Arial" w:eastAsia="Times New Roman" w:hAnsi="Arial" w:cs="Arial"/>
          <w:sz w:val="20"/>
          <w:szCs w:val="20"/>
          <w:lang w:val="sr-Latn-BA"/>
        </w:rPr>
      </w:pPr>
      <w:hyperlink r:id="rId60" w:history="1">
        <w:r w:rsidR="00950F16" w:rsidRPr="00541B3B">
          <w:rPr>
            <w:rStyle w:val="Hyperlink"/>
            <w:rFonts w:ascii="Arial" w:eastAsia="Times New Roman" w:hAnsi="Arial" w:cs="Arial"/>
            <w:color w:val="auto"/>
            <w:sz w:val="20"/>
            <w:szCs w:val="20"/>
            <w:lang w:val="sr-Latn-BA" w:bidi="gu-IN"/>
          </w:rPr>
          <w:t>http://www.mcser.org/journal/index.php/ajis/article/viewFile/8967/8659</w:t>
        </w:r>
      </w:hyperlink>
      <w:r w:rsidR="00541B3B" w:rsidRPr="00541B3B">
        <w:rPr>
          <w:rStyle w:val="Hyperlink"/>
          <w:rFonts w:ascii="Arial" w:eastAsia="Times New Roman" w:hAnsi="Arial" w:cs="Arial"/>
          <w:color w:val="auto"/>
          <w:sz w:val="20"/>
          <w:szCs w:val="20"/>
          <w:u w:val="none"/>
          <w:lang w:val="sr-Latn-BA" w:bidi="gu-IN"/>
        </w:rPr>
        <w:t xml:space="preserve"> </w:t>
      </w:r>
      <w:r w:rsidR="00541B3B" w:rsidRPr="00541B3B">
        <w:rPr>
          <w:rStyle w:val="Hyperlink"/>
          <w:rFonts w:ascii="Arial" w:eastAsia="Times New Roman" w:hAnsi="Arial" w:cs="Arial"/>
          <w:color w:val="auto"/>
          <w:sz w:val="20"/>
          <w:szCs w:val="20"/>
          <w:u w:val="none"/>
          <w:lang w:val="sr-Latn-BA"/>
        </w:rPr>
        <w:t>[приступљено: јануар 2019.]</w:t>
      </w:r>
    </w:p>
    <w:p w:rsidR="000A3AFC" w:rsidRPr="002A0275" w:rsidRDefault="00213CED" w:rsidP="00A56263">
      <w:pPr>
        <w:pStyle w:val="Default"/>
        <w:spacing w:line="276" w:lineRule="auto"/>
        <w:rPr>
          <w:rFonts w:ascii="Arial" w:eastAsia="Times New Roman" w:hAnsi="Arial" w:cs="Arial"/>
          <w:b/>
          <w:i/>
          <w:iCs/>
          <w:sz w:val="20"/>
          <w:szCs w:val="20"/>
          <w:lang w:val="ru-RU"/>
        </w:rPr>
      </w:pPr>
      <w:r w:rsidRPr="00541B3B">
        <w:rPr>
          <w:rFonts w:ascii="Arial" w:hAnsi="Arial" w:cs="Arial"/>
          <w:sz w:val="20"/>
          <w:szCs w:val="20"/>
          <w:lang w:val="ru-RU"/>
        </w:rPr>
        <w:br/>
      </w:r>
      <w:r w:rsidR="000A3AFC" w:rsidRPr="00A56263">
        <w:rPr>
          <w:rFonts w:ascii="Arial" w:eastAsia="Times New Roman" w:hAnsi="Arial" w:cs="Arial"/>
          <w:b/>
          <w:i/>
          <w:iCs/>
          <w:sz w:val="20"/>
          <w:szCs w:val="20"/>
          <w:lang w:val="sr-Cyrl-RS"/>
        </w:rPr>
        <w:t>Извори информација за законодавство БиХ</w:t>
      </w:r>
    </w:p>
    <w:p w:rsidR="00A56263" w:rsidRPr="002A0275" w:rsidRDefault="00A56263" w:rsidP="00A56263">
      <w:pPr>
        <w:pStyle w:val="NoSpacing"/>
        <w:rPr>
          <w:lang w:val="ru-RU"/>
        </w:rPr>
      </w:pPr>
    </w:p>
    <w:p w:rsidR="000A3AFC" w:rsidRPr="002A0275" w:rsidRDefault="000A3AFC" w:rsidP="00A56263">
      <w:pPr>
        <w:pStyle w:val="Default"/>
        <w:spacing w:line="276" w:lineRule="auto"/>
        <w:jc w:val="both"/>
        <w:rPr>
          <w:rFonts w:ascii="Arial" w:hAnsi="Arial" w:cs="Arial"/>
          <w:sz w:val="20"/>
          <w:szCs w:val="20"/>
          <w:lang w:val="ru-RU"/>
        </w:rPr>
      </w:pPr>
      <w:r w:rsidRPr="00A56263">
        <w:rPr>
          <w:rFonts w:ascii="Arial" w:hAnsi="Arial" w:cs="Arial"/>
          <w:sz w:val="20"/>
          <w:szCs w:val="20"/>
          <w:lang w:val="sr-Cyrl-RS"/>
        </w:rPr>
        <w:t>Закон о забрани дискриминације (</w:t>
      </w:r>
      <w:r w:rsidRPr="00A56263">
        <w:rPr>
          <w:rFonts w:ascii="Arial" w:eastAsia="Times New Roman" w:hAnsi="Arial" w:cs="Arial"/>
          <w:sz w:val="20"/>
          <w:szCs w:val="20"/>
          <w:lang w:val="sr-Cyrl-RS"/>
        </w:rPr>
        <w:t xml:space="preserve">Службени гласник БиХ </w:t>
      </w:r>
      <w:r w:rsidRPr="00A56263">
        <w:rPr>
          <w:rFonts w:ascii="Arial" w:hAnsi="Arial" w:cs="Arial"/>
          <w:sz w:val="20"/>
          <w:szCs w:val="20"/>
          <w:lang w:val="ru-RU"/>
        </w:rPr>
        <w:t xml:space="preserve"> бр</w:t>
      </w:r>
      <w:r w:rsidRPr="00A56263">
        <w:rPr>
          <w:rFonts w:ascii="Arial" w:hAnsi="Arial" w:cs="Arial"/>
          <w:sz w:val="20"/>
          <w:szCs w:val="20"/>
          <w:lang w:val="sr-Cyrl-RS"/>
        </w:rPr>
        <w:t>.</w:t>
      </w:r>
      <w:r w:rsidRPr="00A56263">
        <w:rPr>
          <w:rFonts w:ascii="Arial" w:hAnsi="Arial" w:cs="Arial"/>
          <w:sz w:val="20"/>
          <w:szCs w:val="20"/>
          <w:lang w:val="ru-RU"/>
        </w:rPr>
        <w:t xml:space="preserve"> 59/09, 66/16)</w:t>
      </w:r>
    </w:p>
    <w:p w:rsidR="00A56263" w:rsidRPr="002A0275" w:rsidRDefault="00A56263" w:rsidP="00A56263">
      <w:pPr>
        <w:pStyle w:val="Default"/>
        <w:spacing w:line="276" w:lineRule="auto"/>
        <w:jc w:val="both"/>
        <w:rPr>
          <w:rFonts w:ascii="Arial" w:eastAsia="Times New Roman" w:hAnsi="Arial" w:cs="Arial"/>
          <w:sz w:val="20"/>
          <w:szCs w:val="20"/>
          <w:lang w:val="ru-RU"/>
        </w:rPr>
      </w:pPr>
    </w:p>
    <w:p w:rsidR="000A3AFC" w:rsidRPr="002A0275" w:rsidRDefault="000A3AFC" w:rsidP="00A56263">
      <w:pPr>
        <w:pStyle w:val="Default"/>
        <w:spacing w:line="276" w:lineRule="auto"/>
        <w:jc w:val="both"/>
        <w:rPr>
          <w:rFonts w:ascii="Arial" w:hAnsi="Arial" w:cs="Arial"/>
          <w:sz w:val="20"/>
          <w:szCs w:val="20"/>
          <w:lang w:val="ru-RU"/>
        </w:rPr>
      </w:pPr>
      <w:r w:rsidRPr="00A56263">
        <w:rPr>
          <w:rFonts w:ascii="Arial" w:hAnsi="Arial" w:cs="Arial"/>
          <w:sz w:val="20"/>
          <w:szCs w:val="20"/>
          <w:lang w:val="sr-Cyrl-RS"/>
        </w:rPr>
        <w:t>Закон о пензијском и инвалидском осигурању Федерације БиХ</w:t>
      </w:r>
      <w:r w:rsidRPr="00A56263">
        <w:rPr>
          <w:rFonts w:ascii="Arial" w:hAnsi="Arial" w:cs="Arial"/>
          <w:sz w:val="20"/>
          <w:szCs w:val="20"/>
          <w:lang w:val="ru-RU"/>
        </w:rPr>
        <w:t xml:space="preserve"> </w:t>
      </w:r>
      <w:r w:rsidRPr="00A56263">
        <w:rPr>
          <w:rFonts w:ascii="Arial" w:hAnsi="Arial" w:cs="Arial"/>
          <w:sz w:val="20"/>
          <w:szCs w:val="20"/>
          <w:lang w:val="sr-Cyrl-RS"/>
        </w:rPr>
        <w:t>(Службене новине Ф БиХ</w:t>
      </w:r>
      <w:r w:rsidRPr="00A56263">
        <w:rPr>
          <w:rFonts w:ascii="Arial" w:hAnsi="Arial" w:cs="Arial"/>
          <w:sz w:val="20"/>
          <w:szCs w:val="20"/>
          <w:lang w:val="ru-RU"/>
        </w:rPr>
        <w:t xml:space="preserve"> бр. 13/18)</w:t>
      </w:r>
    </w:p>
    <w:p w:rsidR="00A56263" w:rsidRPr="002A0275" w:rsidRDefault="00A56263" w:rsidP="00A56263">
      <w:pPr>
        <w:pStyle w:val="Default"/>
        <w:spacing w:line="276" w:lineRule="auto"/>
        <w:jc w:val="both"/>
        <w:rPr>
          <w:rFonts w:ascii="Arial" w:hAnsi="Arial" w:cs="Arial"/>
          <w:sz w:val="20"/>
          <w:szCs w:val="20"/>
          <w:lang w:val="ru-RU"/>
        </w:rPr>
      </w:pPr>
    </w:p>
    <w:p w:rsidR="000A3AFC" w:rsidRDefault="000A3AFC" w:rsidP="006C2039">
      <w:pPr>
        <w:pStyle w:val="Default"/>
        <w:spacing w:line="276" w:lineRule="auto"/>
        <w:jc w:val="both"/>
        <w:rPr>
          <w:rFonts w:ascii="Arial" w:hAnsi="Arial" w:cs="Arial"/>
          <w:sz w:val="20"/>
          <w:szCs w:val="20"/>
          <w:lang w:val="sr-Cyrl-RS"/>
        </w:rPr>
      </w:pPr>
      <w:r w:rsidRPr="00A56263">
        <w:rPr>
          <w:rFonts w:ascii="Arial" w:hAnsi="Arial" w:cs="Arial"/>
          <w:sz w:val="20"/>
          <w:szCs w:val="20"/>
          <w:lang w:val="sr-Cyrl-RS"/>
        </w:rPr>
        <w:t xml:space="preserve">Закон о пензијском и инвалидском осигурању Републике Српске (Службени гласник РС </w:t>
      </w:r>
      <w:r w:rsidRPr="00A56263">
        <w:rPr>
          <w:rFonts w:ascii="Arial" w:hAnsi="Arial" w:cs="Arial"/>
          <w:sz w:val="20"/>
          <w:szCs w:val="20"/>
          <w:lang w:val="ru-RU"/>
        </w:rPr>
        <w:t>бр.134/11, 82/13, 132/15</w:t>
      </w:r>
      <w:r w:rsidRPr="00A56263">
        <w:rPr>
          <w:rFonts w:ascii="Arial" w:hAnsi="Arial" w:cs="Arial"/>
          <w:sz w:val="20"/>
          <w:szCs w:val="20"/>
          <w:lang w:val="sr-Cyrl-RS"/>
        </w:rPr>
        <w:t>)</w:t>
      </w:r>
    </w:p>
    <w:p w:rsidR="006C2039" w:rsidRDefault="006C2039" w:rsidP="006C2039">
      <w:pPr>
        <w:pStyle w:val="Default"/>
        <w:spacing w:line="276" w:lineRule="auto"/>
        <w:jc w:val="both"/>
        <w:rPr>
          <w:rFonts w:ascii="Arial" w:hAnsi="Arial" w:cs="Arial"/>
          <w:sz w:val="20"/>
          <w:szCs w:val="20"/>
          <w:lang w:val="sr-Cyrl-RS"/>
        </w:rPr>
      </w:pPr>
    </w:p>
    <w:p w:rsidR="006C2039" w:rsidRPr="00A56263" w:rsidRDefault="006C2039" w:rsidP="006C2039">
      <w:pPr>
        <w:pStyle w:val="Default"/>
        <w:spacing w:line="276" w:lineRule="auto"/>
        <w:jc w:val="both"/>
        <w:rPr>
          <w:rFonts w:ascii="Arial" w:hAnsi="Arial" w:cs="Arial"/>
          <w:sz w:val="20"/>
          <w:szCs w:val="20"/>
          <w:lang w:val="sr-Cyrl-RS"/>
        </w:rPr>
      </w:pPr>
      <w:r w:rsidRPr="00A56263">
        <w:rPr>
          <w:rFonts w:ascii="Arial" w:hAnsi="Arial" w:cs="Arial"/>
          <w:sz w:val="20"/>
          <w:szCs w:val="20"/>
          <w:lang w:val="sr-Cyrl-RS"/>
        </w:rPr>
        <w:t>Закон о равноправности полова (</w:t>
      </w:r>
      <w:r w:rsidRPr="00A56263">
        <w:rPr>
          <w:rFonts w:ascii="Arial" w:eastAsia="Times New Roman" w:hAnsi="Arial" w:cs="Arial"/>
          <w:sz w:val="20"/>
          <w:szCs w:val="20"/>
          <w:lang w:val="sr-Cyrl-RS"/>
        </w:rPr>
        <w:t xml:space="preserve">Службени гласник БиХ </w:t>
      </w:r>
      <w:r w:rsidRPr="00A56263">
        <w:rPr>
          <w:rFonts w:ascii="Arial" w:hAnsi="Arial" w:cs="Arial"/>
          <w:sz w:val="20"/>
          <w:szCs w:val="20"/>
          <w:lang w:val="ru-RU"/>
        </w:rPr>
        <w:t xml:space="preserve"> бр</w:t>
      </w:r>
      <w:r w:rsidRPr="00A56263">
        <w:rPr>
          <w:rFonts w:ascii="Arial" w:hAnsi="Arial" w:cs="Arial"/>
          <w:sz w:val="20"/>
          <w:szCs w:val="20"/>
          <w:lang w:val="sr-Cyrl-RS"/>
        </w:rPr>
        <w:t>.</w:t>
      </w:r>
      <w:r w:rsidRPr="00A56263">
        <w:rPr>
          <w:rFonts w:ascii="Arial" w:hAnsi="Arial" w:cs="Arial"/>
          <w:sz w:val="20"/>
          <w:szCs w:val="20"/>
          <w:lang w:val="ru-RU"/>
        </w:rPr>
        <w:t xml:space="preserve"> 32/10</w:t>
      </w:r>
      <w:r w:rsidRPr="00A56263">
        <w:rPr>
          <w:rFonts w:ascii="Arial" w:hAnsi="Arial" w:cs="Arial"/>
          <w:sz w:val="20"/>
          <w:szCs w:val="20"/>
          <w:lang w:val="sr-Cyrl-RS"/>
        </w:rPr>
        <w:t>)</w:t>
      </w:r>
    </w:p>
    <w:p w:rsidR="006C2039" w:rsidRPr="00A56263" w:rsidRDefault="006C2039" w:rsidP="006C2039">
      <w:pPr>
        <w:pStyle w:val="Default"/>
        <w:spacing w:line="276" w:lineRule="auto"/>
        <w:jc w:val="both"/>
        <w:rPr>
          <w:rFonts w:ascii="Arial" w:hAnsi="Arial" w:cs="Arial"/>
          <w:sz w:val="20"/>
          <w:szCs w:val="20"/>
          <w:lang w:val="sr-Cyrl-RS"/>
        </w:rPr>
      </w:pPr>
    </w:p>
    <w:p w:rsidR="000A3AFC" w:rsidRPr="00A56263" w:rsidRDefault="000A3AFC" w:rsidP="00A56263">
      <w:pPr>
        <w:jc w:val="both"/>
        <w:rPr>
          <w:rFonts w:ascii="Arial" w:hAnsi="Arial" w:cs="Arial"/>
          <w:sz w:val="20"/>
          <w:szCs w:val="20"/>
          <w:lang w:val="sr-Cyrl-RS"/>
        </w:rPr>
      </w:pPr>
      <w:r w:rsidRPr="00A56263">
        <w:rPr>
          <w:rFonts w:ascii="Arial" w:hAnsi="Arial" w:cs="Arial"/>
          <w:sz w:val="20"/>
          <w:szCs w:val="20"/>
          <w:lang w:val="sr-Cyrl-RS"/>
        </w:rPr>
        <w:t>Закон о раду Брчко Дистрикта Босне и Херцеговине</w:t>
      </w:r>
      <w:r w:rsidR="006C2039">
        <w:rPr>
          <w:rFonts w:ascii="Arial" w:hAnsi="Arial" w:cs="Arial"/>
          <w:sz w:val="20"/>
          <w:szCs w:val="20"/>
          <w:lang w:val="sr-Cyrl-RS"/>
        </w:rPr>
        <w:t xml:space="preserve"> (</w:t>
      </w:r>
      <w:r w:rsidRPr="00A56263">
        <w:rPr>
          <w:rFonts w:ascii="Arial" w:hAnsi="Arial" w:cs="Arial"/>
          <w:sz w:val="20"/>
          <w:szCs w:val="20"/>
          <w:lang w:val="sr-Cyrl-RS"/>
        </w:rPr>
        <w:t>Службени лист Брчко Дистрикта</w:t>
      </w:r>
      <w:r w:rsidRPr="00A56263">
        <w:rPr>
          <w:rFonts w:ascii="Arial" w:hAnsi="Arial" w:cs="Arial"/>
          <w:sz w:val="20"/>
          <w:szCs w:val="20"/>
          <w:lang w:val="ru-RU"/>
        </w:rPr>
        <w:t xml:space="preserve"> бр. 19/06, 19/07, 25/08, 20/13, 31/14, 01/15)</w:t>
      </w:r>
    </w:p>
    <w:p w:rsidR="000A3AFC" w:rsidRPr="002A0275" w:rsidRDefault="000A3AFC" w:rsidP="00A56263">
      <w:pPr>
        <w:pStyle w:val="Default"/>
        <w:spacing w:line="276" w:lineRule="auto"/>
        <w:jc w:val="both"/>
        <w:rPr>
          <w:rFonts w:ascii="Arial" w:hAnsi="Arial" w:cs="Arial"/>
          <w:sz w:val="20"/>
          <w:szCs w:val="20"/>
          <w:lang w:val="ru-RU"/>
        </w:rPr>
      </w:pPr>
      <w:r w:rsidRPr="00A56263">
        <w:rPr>
          <w:rFonts w:ascii="Arial" w:hAnsi="Arial" w:cs="Arial"/>
          <w:sz w:val="20"/>
          <w:szCs w:val="20"/>
          <w:lang w:val="sr-Cyrl-RS"/>
        </w:rPr>
        <w:t>Закон о раду Републике Српске ( Службени гласник РС</w:t>
      </w:r>
      <w:r w:rsidRPr="00A56263">
        <w:rPr>
          <w:rFonts w:ascii="Arial" w:hAnsi="Arial" w:cs="Arial"/>
          <w:sz w:val="20"/>
          <w:szCs w:val="20"/>
          <w:lang w:val="ru-RU"/>
        </w:rPr>
        <w:t xml:space="preserve"> бр. 1/16, 66/18)</w:t>
      </w:r>
    </w:p>
    <w:p w:rsidR="000A3AFC" w:rsidRPr="00A56263" w:rsidRDefault="000A3AFC" w:rsidP="00A56263">
      <w:pPr>
        <w:pStyle w:val="Default"/>
        <w:spacing w:line="276" w:lineRule="auto"/>
        <w:jc w:val="both"/>
        <w:rPr>
          <w:rFonts w:ascii="Arial" w:hAnsi="Arial" w:cs="Arial"/>
          <w:sz w:val="20"/>
          <w:szCs w:val="20"/>
          <w:lang w:val="sr-Cyrl-RS"/>
        </w:rPr>
      </w:pPr>
    </w:p>
    <w:p w:rsidR="006C2039" w:rsidRPr="002A0275" w:rsidRDefault="006C2039" w:rsidP="006C2039">
      <w:pPr>
        <w:pStyle w:val="Default"/>
        <w:spacing w:line="276" w:lineRule="auto"/>
        <w:jc w:val="both"/>
        <w:rPr>
          <w:rFonts w:ascii="Arial" w:hAnsi="Arial" w:cs="Arial"/>
          <w:sz w:val="20"/>
          <w:szCs w:val="20"/>
          <w:lang w:val="ru-RU"/>
        </w:rPr>
      </w:pPr>
      <w:r w:rsidRPr="00A56263">
        <w:rPr>
          <w:rFonts w:ascii="Arial" w:eastAsia="Times New Roman" w:hAnsi="Arial" w:cs="Arial"/>
          <w:sz w:val="20"/>
          <w:szCs w:val="20"/>
          <w:lang w:val="sr-Cyrl-RS"/>
        </w:rPr>
        <w:t xml:space="preserve">Закон о раду у институцијама Босне и Херцеговине (Службени гласник БиХ </w:t>
      </w:r>
      <w:r w:rsidRPr="00A56263">
        <w:rPr>
          <w:rFonts w:ascii="Arial" w:hAnsi="Arial" w:cs="Arial"/>
          <w:sz w:val="20"/>
          <w:szCs w:val="20"/>
          <w:lang w:val="ru-RU"/>
        </w:rPr>
        <w:t xml:space="preserve"> бр. 26/04, 7/05, 48/05, 60/10, 32/13</w:t>
      </w:r>
      <w:r w:rsidRPr="00A56263">
        <w:rPr>
          <w:rFonts w:ascii="Arial" w:hAnsi="Arial" w:cs="Arial"/>
          <w:sz w:val="20"/>
          <w:szCs w:val="20"/>
          <w:lang w:val="sr-Cyrl-RS"/>
        </w:rPr>
        <w:t>, 93/17</w:t>
      </w:r>
      <w:r w:rsidRPr="00A56263">
        <w:rPr>
          <w:rFonts w:ascii="Arial" w:hAnsi="Arial" w:cs="Arial"/>
          <w:sz w:val="20"/>
          <w:szCs w:val="20"/>
          <w:lang w:val="ru-RU"/>
        </w:rPr>
        <w:t>)</w:t>
      </w:r>
    </w:p>
    <w:p w:rsidR="006C2039" w:rsidRDefault="006C2039" w:rsidP="006C2039">
      <w:pPr>
        <w:pStyle w:val="Default"/>
        <w:spacing w:line="276" w:lineRule="auto"/>
        <w:jc w:val="both"/>
        <w:rPr>
          <w:rFonts w:ascii="Arial" w:hAnsi="Arial" w:cs="Arial"/>
          <w:sz w:val="20"/>
          <w:szCs w:val="20"/>
          <w:lang w:val="sr-Cyrl-RS"/>
        </w:rPr>
      </w:pPr>
    </w:p>
    <w:p w:rsidR="006C2039" w:rsidRPr="00A56263" w:rsidRDefault="006C2039" w:rsidP="006C2039">
      <w:pPr>
        <w:pStyle w:val="Default"/>
        <w:spacing w:line="276" w:lineRule="auto"/>
        <w:jc w:val="both"/>
        <w:rPr>
          <w:rFonts w:ascii="Arial" w:hAnsi="Arial" w:cs="Arial"/>
          <w:sz w:val="20"/>
          <w:szCs w:val="20"/>
          <w:lang w:val="sr-Cyrl-RS"/>
        </w:rPr>
      </w:pPr>
      <w:r w:rsidRPr="00A56263">
        <w:rPr>
          <w:rFonts w:ascii="Arial" w:hAnsi="Arial" w:cs="Arial"/>
          <w:sz w:val="20"/>
          <w:szCs w:val="20"/>
          <w:lang w:val="sr-Cyrl-RS"/>
        </w:rPr>
        <w:t>Закон о раду Федерације БиХ</w:t>
      </w:r>
      <w:r>
        <w:rPr>
          <w:rFonts w:ascii="Arial" w:hAnsi="Arial" w:cs="Arial"/>
          <w:sz w:val="20"/>
          <w:szCs w:val="20"/>
          <w:lang w:val="sr-Cyrl-RS"/>
        </w:rPr>
        <w:t xml:space="preserve"> (</w:t>
      </w:r>
      <w:r w:rsidRPr="00A56263">
        <w:rPr>
          <w:rFonts w:ascii="Arial" w:hAnsi="Arial" w:cs="Arial"/>
          <w:sz w:val="20"/>
          <w:szCs w:val="20"/>
          <w:lang w:val="sr-Cyrl-RS"/>
        </w:rPr>
        <w:t>Службене новине ФБиХ</w:t>
      </w:r>
      <w:r w:rsidRPr="00A56263">
        <w:rPr>
          <w:rFonts w:ascii="Arial" w:hAnsi="Arial" w:cs="Arial"/>
          <w:sz w:val="20"/>
          <w:szCs w:val="20"/>
          <w:lang w:val="ru-RU"/>
        </w:rPr>
        <w:t xml:space="preserve"> бр. 26/16, 89/18</w:t>
      </w:r>
      <w:r w:rsidRPr="00A56263">
        <w:rPr>
          <w:rFonts w:ascii="Arial" w:hAnsi="Arial" w:cs="Arial"/>
          <w:sz w:val="20"/>
          <w:szCs w:val="20"/>
          <w:lang w:val="sr-Cyrl-RS"/>
        </w:rPr>
        <w:t>)</w:t>
      </w:r>
    </w:p>
    <w:p w:rsidR="000A3AFC" w:rsidRDefault="000A3AFC" w:rsidP="00A56263">
      <w:pPr>
        <w:spacing w:after="0" w:line="360" w:lineRule="auto"/>
        <w:rPr>
          <w:rFonts w:ascii="Arial" w:eastAsia="Times New Roman" w:hAnsi="Arial" w:cs="Arial"/>
          <w:sz w:val="20"/>
          <w:szCs w:val="20"/>
          <w:lang w:val="ru-RU"/>
        </w:rPr>
      </w:pPr>
    </w:p>
    <w:p w:rsidR="00541B3B" w:rsidRPr="00A56263" w:rsidRDefault="00541B3B" w:rsidP="00A56263">
      <w:pPr>
        <w:spacing w:after="0" w:line="360" w:lineRule="auto"/>
        <w:rPr>
          <w:rFonts w:ascii="Arial" w:eastAsia="Times New Roman" w:hAnsi="Arial" w:cs="Arial"/>
          <w:sz w:val="20"/>
          <w:szCs w:val="20"/>
          <w:lang w:val="ru-RU"/>
        </w:rPr>
      </w:pPr>
    </w:p>
    <w:p w:rsidR="00DF12FF" w:rsidRDefault="00CE32E0" w:rsidP="00A56263">
      <w:pPr>
        <w:spacing w:line="360" w:lineRule="auto"/>
        <w:rPr>
          <w:rFonts w:ascii="Arial" w:eastAsia="Times New Roman" w:hAnsi="Arial" w:cs="Arial"/>
          <w:sz w:val="20"/>
          <w:szCs w:val="20"/>
          <w:lang w:val="sr-Cyrl-RS" w:bidi="gu-IN"/>
        </w:rPr>
      </w:pPr>
      <w:r w:rsidRPr="002A0275">
        <w:rPr>
          <w:rFonts w:ascii="Arial" w:eastAsia="Times New Roman" w:hAnsi="Arial" w:cs="Arial"/>
          <w:sz w:val="20"/>
          <w:szCs w:val="20"/>
          <w:lang w:val="ru-RU" w:bidi="gu-IN"/>
        </w:rPr>
        <w:tab/>
      </w:r>
      <w:r w:rsidRPr="002A0275">
        <w:rPr>
          <w:rFonts w:ascii="Arial" w:eastAsia="Times New Roman" w:hAnsi="Arial" w:cs="Arial"/>
          <w:sz w:val="20"/>
          <w:szCs w:val="20"/>
          <w:lang w:val="ru-RU" w:bidi="gu-IN"/>
        </w:rPr>
        <w:tab/>
      </w:r>
      <w:r w:rsidRPr="002A0275">
        <w:rPr>
          <w:rFonts w:ascii="Arial" w:eastAsia="Times New Roman" w:hAnsi="Arial" w:cs="Arial"/>
          <w:sz w:val="20"/>
          <w:szCs w:val="20"/>
          <w:lang w:val="ru-RU" w:bidi="gu-IN"/>
        </w:rPr>
        <w:tab/>
      </w:r>
      <w:r w:rsidRPr="002A0275">
        <w:rPr>
          <w:rFonts w:ascii="Arial" w:eastAsia="Times New Roman" w:hAnsi="Arial" w:cs="Arial"/>
          <w:sz w:val="20"/>
          <w:szCs w:val="20"/>
          <w:lang w:val="ru-RU" w:bidi="gu-IN"/>
        </w:rPr>
        <w:tab/>
      </w:r>
      <w:r w:rsidRPr="002A0275">
        <w:rPr>
          <w:rFonts w:ascii="Arial" w:eastAsia="Times New Roman" w:hAnsi="Arial" w:cs="Arial"/>
          <w:sz w:val="20"/>
          <w:szCs w:val="20"/>
          <w:lang w:val="ru-RU" w:bidi="gu-IN"/>
        </w:rPr>
        <w:tab/>
      </w:r>
      <w:r w:rsidRPr="002A0275">
        <w:rPr>
          <w:rFonts w:ascii="Arial" w:eastAsia="Times New Roman" w:hAnsi="Arial" w:cs="Arial"/>
          <w:sz w:val="20"/>
          <w:szCs w:val="20"/>
          <w:lang w:val="ru-RU" w:bidi="gu-IN"/>
        </w:rPr>
        <w:tab/>
      </w:r>
      <w:r>
        <w:rPr>
          <w:rFonts w:ascii="Arial" w:eastAsia="Times New Roman" w:hAnsi="Arial" w:cs="Arial"/>
          <w:sz w:val="20"/>
          <w:szCs w:val="20"/>
          <w:lang w:val="sr-Cyrl-RS" w:bidi="gu-IN"/>
        </w:rPr>
        <w:t>Истраживање урадили:</w:t>
      </w:r>
    </w:p>
    <w:p w:rsidR="00CE32E0" w:rsidRPr="00CE32E0" w:rsidRDefault="00CE32E0" w:rsidP="00A56263">
      <w:pPr>
        <w:spacing w:line="360" w:lineRule="auto"/>
        <w:rPr>
          <w:rFonts w:ascii="Arial" w:eastAsia="Times New Roman" w:hAnsi="Arial" w:cs="Arial"/>
          <w:sz w:val="20"/>
          <w:szCs w:val="20"/>
          <w:lang w:val="sr-Cyrl-RS" w:bidi="gu-IN"/>
        </w:rPr>
      </w:pPr>
      <w:r>
        <w:rPr>
          <w:rFonts w:ascii="Arial" w:eastAsia="Times New Roman" w:hAnsi="Arial" w:cs="Arial"/>
          <w:sz w:val="20"/>
          <w:szCs w:val="20"/>
          <w:lang w:val="sr-Cyrl-RS" w:bidi="gu-IN"/>
        </w:rPr>
        <w:tab/>
      </w:r>
      <w:r>
        <w:rPr>
          <w:rFonts w:ascii="Arial" w:eastAsia="Times New Roman" w:hAnsi="Arial" w:cs="Arial"/>
          <w:sz w:val="20"/>
          <w:szCs w:val="20"/>
          <w:lang w:val="sr-Cyrl-RS" w:bidi="gu-IN"/>
        </w:rPr>
        <w:tab/>
      </w:r>
      <w:r>
        <w:rPr>
          <w:rFonts w:ascii="Arial" w:eastAsia="Times New Roman" w:hAnsi="Arial" w:cs="Arial"/>
          <w:sz w:val="20"/>
          <w:szCs w:val="20"/>
          <w:lang w:val="sr-Cyrl-RS" w:bidi="gu-IN"/>
        </w:rPr>
        <w:tab/>
      </w:r>
      <w:r>
        <w:rPr>
          <w:rFonts w:ascii="Arial" w:eastAsia="Times New Roman" w:hAnsi="Arial" w:cs="Arial"/>
          <w:sz w:val="20"/>
          <w:szCs w:val="20"/>
          <w:lang w:val="sr-Cyrl-RS" w:bidi="gu-IN"/>
        </w:rPr>
        <w:tab/>
      </w:r>
      <w:r>
        <w:rPr>
          <w:rFonts w:ascii="Arial" w:eastAsia="Times New Roman" w:hAnsi="Arial" w:cs="Arial"/>
          <w:sz w:val="20"/>
          <w:szCs w:val="20"/>
          <w:lang w:val="sr-Cyrl-RS" w:bidi="gu-IN"/>
        </w:rPr>
        <w:tab/>
      </w:r>
      <w:r>
        <w:rPr>
          <w:rFonts w:ascii="Arial" w:eastAsia="Times New Roman" w:hAnsi="Arial" w:cs="Arial"/>
          <w:sz w:val="20"/>
          <w:szCs w:val="20"/>
          <w:lang w:val="sr-Cyrl-RS" w:bidi="gu-IN"/>
        </w:rPr>
        <w:tab/>
        <w:t>Истраживачи Библиотеке Народне скупштине</w:t>
      </w:r>
    </w:p>
    <w:sectPr w:rsidR="00CE32E0" w:rsidRPr="00CE32E0" w:rsidSect="00287330">
      <w:footerReference w:type="default" r:id="rId6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9B3" w:rsidRDefault="004A59B3" w:rsidP="00213CED">
      <w:pPr>
        <w:spacing w:after="0" w:line="240" w:lineRule="auto"/>
      </w:pPr>
      <w:r>
        <w:separator/>
      </w:r>
    </w:p>
  </w:endnote>
  <w:endnote w:type="continuationSeparator" w:id="0">
    <w:p w:rsidR="004A59B3" w:rsidRDefault="004A59B3" w:rsidP="0021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Light">
    <w:altName w:val="Arial"/>
    <w:panose1 w:val="00000000000000000000"/>
    <w:charset w:val="00"/>
    <w:family w:val="swiss"/>
    <w:notTrueType/>
    <w:pitch w:val="default"/>
    <w:sig w:usb0="00000001" w:usb1="00000000" w:usb2="00000000" w:usb3="00000000" w:csb0="00000003"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482272"/>
      <w:docPartObj>
        <w:docPartGallery w:val="Page Numbers (Bottom of Page)"/>
        <w:docPartUnique/>
      </w:docPartObj>
    </w:sdtPr>
    <w:sdtEndPr>
      <w:rPr>
        <w:noProof/>
      </w:rPr>
    </w:sdtEndPr>
    <w:sdtContent>
      <w:p w:rsidR="006C2039" w:rsidRDefault="006C2039">
        <w:pPr>
          <w:pStyle w:val="Footer"/>
          <w:jc w:val="right"/>
        </w:pPr>
        <w:r>
          <w:fldChar w:fldCharType="begin"/>
        </w:r>
        <w:r>
          <w:instrText xml:space="preserve"> PAGE   \* MERGEFORMAT </w:instrText>
        </w:r>
        <w:r>
          <w:fldChar w:fldCharType="separate"/>
        </w:r>
        <w:r w:rsidR="008960CA">
          <w:rPr>
            <w:noProof/>
          </w:rPr>
          <w:t>29</w:t>
        </w:r>
        <w:r>
          <w:rPr>
            <w:noProof/>
          </w:rPr>
          <w:fldChar w:fldCharType="end"/>
        </w:r>
      </w:p>
    </w:sdtContent>
  </w:sdt>
  <w:p w:rsidR="006C2039" w:rsidRDefault="006C2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9B3" w:rsidRDefault="004A59B3" w:rsidP="00213CED">
      <w:pPr>
        <w:spacing w:after="0" w:line="240" w:lineRule="auto"/>
      </w:pPr>
      <w:r>
        <w:separator/>
      </w:r>
    </w:p>
  </w:footnote>
  <w:footnote w:type="continuationSeparator" w:id="0">
    <w:p w:rsidR="004A59B3" w:rsidRDefault="004A59B3" w:rsidP="00213CED">
      <w:pPr>
        <w:spacing w:after="0" w:line="240" w:lineRule="auto"/>
      </w:pPr>
      <w:r>
        <w:continuationSeparator/>
      </w:r>
    </w:p>
  </w:footnote>
  <w:footnote w:id="1">
    <w:p w:rsidR="006C2039" w:rsidRPr="00B66D0D" w:rsidRDefault="006C2039">
      <w:pPr>
        <w:pStyle w:val="FootnoteText"/>
        <w:rPr>
          <w:rFonts w:ascii="Arial" w:hAnsi="Arial" w:cs="Arial"/>
        </w:rPr>
      </w:pPr>
      <w:r>
        <w:rPr>
          <w:rStyle w:val="FootnoteReference"/>
        </w:rPr>
        <w:footnoteRef/>
      </w:r>
      <w:r w:rsidRPr="00FF68BF">
        <w:rPr>
          <w:lang w:val="ru-RU"/>
        </w:rPr>
        <w:t xml:space="preserve"> </w:t>
      </w:r>
      <w:r w:rsidRPr="00B66D0D">
        <w:rPr>
          <w:rFonts w:ascii="Arial" w:hAnsi="Arial" w:cs="Arial"/>
          <w:lang w:val="sr-Cyrl-RS"/>
        </w:rPr>
        <w:t xml:space="preserve">Овај део истраживања користи резултате анализе Ј. Пантовић, С. Брадаш, К. Петовар </w:t>
      </w:r>
      <w:r w:rsidRPr="00B66D0D">
        <w:rPr>
          <w:rFonts w:ascii="Arial" w:hAnsi="Arial" w:cs="Arial"/>
          <w:i/>
          <w:iCs/>
          <w:lang w:val="sr-Cyrl-RS"/>
        </w:rPr>
        <w:t xml:space="preserve">Положај жена на тржишту рада, </w:t>
      </w:r>
      <w:r w:rsidRPr="00B66D0D">
        <w:rPr>
          <w:rFonts w:ascii="Arial" w:hAnsi="Arial" w:cs="Arial"/>
          <w:lang w:val="sr-Cyrl-RS"/>
        </w:rPr>
        <w:t xml:space="preserve">Београд: </w:t>
      </w:r>
      <w:r w:rsidRPr="00B66D0D">
        <w:rPr>
          <w:rFonts w:ascii="Arial" w:hAnsi="Arial" w:cs="Arial"/>
        </w:rPr>
        <w:t>Friedrich</w:t>
      </w:r>
      <w:r w:rsidRPr="00B66D0D">
        <w:rPr>
          <w:rFonts w:ascii="Arial" w:hAnsi="Arial" w:cs="Arial"/>
          <w:lang w:val="ru-RU"/>
        </w:rPr>
        <w:t xml:space="preserve"> </w:t>
      </w:r>
      <w:r w:rsidRPr="00B66D0D">
        <w:rPr>
          <w:rFonts w:ascii="Arial" w:hAnsi="Arial" w:cs="Arial"/>
        </w:rPr>
        <w:t xml:space="preserve">Ebert </w:t>
      </w:r>
      <w:r w:rsidRPr="00B66D0D">
        <w:rPr>
          <w:rFonts w:ascii="Arial" w:hAnsi="Arial" w:cs="Arial"/>
          <w:lang w:val="sr-Latn-ME"/>
        </w:rPr>
        <w:t>Stiftung,</w:t>
      </w:r>
      <w:r w:rsidRPr="00B66D0D">
        <w:rPr>
          <w:rFonts w:ascii="Arial" w:hAnsi="Arial" w:cs="Arial"/>
        </w:rPr>
        <w:t xml:space="preserve"> 2017</w:t>
      </w:r>
    </w:p>
  </w:footnote>
  <w:footnote w:id="2">
    <w:p w:rsidR="006C2039" w:rsidRPr="006D711D" w:rsidRDefault="006C2039" w:rsidP="006D711D">
      <w:pPr>
        <w:pStyle w:val="NoSpacing"/>
        <w:rPr>
          <w:rFonts w:ascii="Arial" w:hAnsi="Arial" w:cs="Arial"/>
          <w:sz w:val="20"/>
          <w:szCs w:val="20"/>
          <w:lang w:val="sr-Cyrl-RS"/>
        </w:rPr>
      </w:pPr>
      <w:r w:rsidRPr="005948D3">
        <w:rPr>
          <w:rStyle w:val="FootnoteReference"/>
          <w:rFonts w:ascii="Arial" w:hAnsi="Arial" w:cs="Arial"/>
          <w:b/>
          <w:bCs/>
          <w:sz w:val="20"/>
          <w:szCs w:val="20"/>
        </w:rPr>
        <w:footnoteRef/>
      </w:r>
      <w:r w:rsidRPr="005948D3">
        <w:rPr>
          <w:rFonts w:ascii="Arial" w:hAnsi="Arial" w:cs="Arial"/>
          <w:sz w:val="20"/>
          <w:szCs w:val="20"/>
          <w:lang w:val="sr-Cyrl-RS"/>
        </w:rPr>
        <w:t xml:space="preserve"> </w:t>
      </w:r>
      <w:r>
        <w:rPr>
          <w:rFonts w:ascii="Arial" w:hAnsi="Arial" w:cs="Arial"/>
          <w:sz w:val="20"/>
          <w:szCs w:val="20"/>
        </w:rPr>
        <w:t>Women and Man in Albania 2017,</w:t>
      </w:r>
      <w:hyperlink r:id="rId1" w:history="1">
        <w:r w:rsidRPr="005948D3">
          <w:rPr>
            <w:rStyle w:val="Hyperlink"/>
            <w:rFonts w:ascii="Arial" w:hAnsi="Arial" w:cs="Arial"/>
            <w:sz w:val="20"/>
            <w:szCs w:val="20"/>
            <w:lang w:val="sr-Cyrl-RS"/>
          </w:rPr>
          <w:t>http://www.instat.gov.al/en/themes/demography-and-social-indicators/gender-and-age-equality/publication/2017/women-and-man-in-albania-2017/</w:t>
        </w:r>
      </w:hyperlink>
    </w:p>
  </w:footnote>
  <w:footnote w:id="3">
    <w:p w:rsidR="006C2039" w:rsidRPr="00F30D56" w:rsidRDefault="006C2039" w:rsidP="00F30D56">
      <w:pPr>
        <w:pStyle w:val="NoSpacing"/>
        <w:rPr>
          <w:rFonts w:ascii="Arial" w:hAnsi="Arial" w:cs="Arial"/>
          <w:color w:val="0000FF"/>
          <w:sz w:val="20"/>
          <w:szCs w:val="20"/>
          <w:u w:val="single"/>
          <w:lang w:val="sr-Latn-BA"/>
        </w:rPr>
      </w:pPr>
      <w:r>
        <w:rPr>
          <w:rStyle w:val="FootnoteReference"/>
        </w:rPr>
        <w:footnoteRef/>
      </w:r>
      <w:r w:rsidRPr="007C637C">
        <w:rPr>
          <w:lang w:val="ru-RU"/>
        </w:rPr>
        <w:t xml:space="preserve"> </w:t>
      </w:r>
      <w:r w:rsidRPr="00F30D56">
        <w:rPr>
          <w:rFonts w:ascii="Arial" w:hAnsi="Arial" w:cs="Arial"/>
          <w:sz w:val="20"/>
          <w:szCs w:val="20"/>
          <w:lang w:val="sr-Cyrl-RS"/>
        </w:rPr>
        <w:t xml:space="preserve">Устав </w:t>
      </w:r>
      <w:r w:rsidRPr="00F30D56">
        <w:rPr>
          <w:rFonts w:ascii="Arial" w:hAnsi="Arial" w:cs="Arial"/>
          <w:sz w:val="20"/>
          <w:szCs w:val="20"/>
          <w:lang w:val="sr-Cyrl-RS"/>
        </w:rPr>
        <w:t>Републике Албаније на енглеском језику</w:t>
      </w:r>
      <w:r w:rsidRPr="00F30D56">
        <w:rPr>
          <w:rFonts w:ascii="Arial" w:hAnsi="Arial" w:cs="Arial"/>
          <w:sz w:val="20"/>
          <w:szCs w:val="20"/>
          <w:lang w:val="sr-Latn-BA"/>
        </w:rPr>
        <w:t xml:space="preserve">, </w:t>
      </w:r>
      <w:r w:rsidRPr="00F30D56">
        <w:rPr>
          <w:rStyle w:val="HTMLCite"/>
          <w:rFonts w:ascii="Arial" w:hAnsi="Arial" w:cs="Arial"/>
          <w:i w:val="0"/>
          <w:iCs w:val="0"/>
          <w:sz w:val="20"/>
          <w:szCs w:val="20"/>
          <w:lang w:val="sr-Latn-BA"/>
        </w:rPr>
        <w:fldChar w:fldCharType="begin"/>
      </w:r>
      <w:r w:rsidRPr="00F30D56">
        <w:rPr>
          <w:rStyle w:val="HTMLCite"/>
          <w:rFonts w:ascii="Arial" w:hAnsi="Arial" w:cs="Arial"/>
          <w:i w:val="0"/>
          <w:iCs w:val="0"/>
          <w:sz w:val="20"/>
          <w:szCs w:val="20"/>
          <w:lang w:val="sr-Latn-BA"/>
        </w:rPr>
        <w:instrText xml:space="preserve"> HYPERLINK "https://vota.te.gob.mx/page/download/16385</w:instrText>
      </w:r>
    </w:p>
    <w:p w:rsidR="006C2039" w:rsidRPr="00F30D56" w:rsidRDefault="006C2039" w:rsidP="00F30D56">
      <w:pPr>
        <w:pStyle w:val="NoSpacing"/>
        <w:rPr>
          <w:rStyle w:val="Hyperlink"/>
          <w:rFonts w:ascii="Arial" w:hAnsi="Arial" w:cs="Arial"/>
          <w:sz w:val="20"/>
          <w:szCs w:val="20"/>
          <w:lang w:val="sr-Latn-BA"/>
        </w:rPr>
      </w:pPr>
      <w:r w:rsidRPr="00F30D56">
        <w:rPr>
          <w:rStyle w:val="HTMLCite"/>
          <w:rFonts w:ascii="Arial" w:hAnsi="Arial" w:cs="Arial"/>
          <w:i w:val="0"/>
          <w:iCs w:val="0"/>
          <w:sz w:val="20"/>
          <w:szCs w:val="20"/>
          <w:lang w:val="sr-Latn-BA"/>
        </w:rPr>
        <w:instrText xml:space="preserve">" </w:instrText>
      </w:r>
      <w:r w:rsidRPr="00F30D56">
        <w:rPr>
          <w:rStyle w:val="HTMLCite"/>
          <w:rFonts w:ascii="Arial" w:hAnsi="Arial" w:cs="Arial"/>
          <w:i w:val="0"/>
          <w:iCs w:val="0"/>
          <w:sz w:val="20"/>
          <w:szCs w:val="20"/>
          <w:lang w:val="sr-Latn-BA"/>
        </w:rPr>
        <w:fldChar w:fldCharType="separate"/>
      </w:r>
      <w:r w:rsidRPr="00F30D56">
        <w:rPr>
          <w:rStyle w:val="Hyperlink"/>
          <w:rFonts w:ascii="Arial" w:hAnsi="Arial" w:cs="Arial"/>
          <w:sz w:val="20"/>
          <w:szCs w:val="20"/>
          <w:lang w:val="sr-Latn-BA"/>
        </w:rPr>
        <w:t>https://vota.te.gob.mx/page/download/16385</w:t>
      </w:r>
    </w:p>
    <w:p w:rsidR="006C2039" w:rsidRPr="00F30D56" w:rsidRDefault="006C2039" w:rsidP="00F30D56">
      <w:pPr>
        <w:pStyle w:val="NoSpacing"/>
        <w:rPr>
          <w:rFonts w:ascii="Arial" w:hAnsi="Arial" w:cs="Arial"/>
          <w:lang w:val="sr-Latn-BA"/>
        </w:rPr>
      </w:pPr>
      <w:r w:rsidRPr="00F30D56">
        <w:rPr>
          <w:rStyle w:val="HTMLCite"/>
          <w:rFonts w:ascii="Arial" w:hAnsi="Arial" w:cs="Arial"/>
          <w:i w:val="0"/>
          <w:iCs w:val="0"/>
          <w:sz w:val="20"/>
          <w:szCs w:val="20"/>
          <w:lang w:val="sr-Latn-BA"/>
        </w:rPr>
        <w:fldChar w:fldCharType="end"/>
      </w:r>
    </w:p>
  </w:footnote>
  <w:footnote w:id="4">
    <w:p w:rsidR="006C2039" w:rsidRPr="00B66D0D" w:rsidRDefault="006C2039" w:rsidP="00B66D0D">
      <w:pPr>
        <w:pStyle w:val="NoSpacing"/>
        <w:rPr>
          <w:rStyle w:val="NoSpacingChar"/>
          <w:rFonts w:ascii="Arial" w:hAnsi="Arial" w:cs="Arial"/>
          <w:sz w:val="20"/>
          <w:szCs w:val="20"/>
          <w:lang w:val="ru-RU"/>
        </w:rPr>
      </w:pPr>
      <w:r w:rsidRPr="00831DF6">
        <w:rPr>
          <w:rStyle w:val="FootnoteReference"/>
          <w:sz w:val="20"/>
          <w:szCs w:val="20"/>
        </w:rPr>
        <w:footnoteRef/>
      </w:r>
      <w:r>
        <w:rPr>
          <w:rStyle w:val="NoSpacingChar"/>
          <w:rFonts w:ascii="Arial" w:hAnsi="Arial" w:cs="Arial"/>
          <w:sz w:val="20"/>
          <w:szCs w:val="20"/>
          <w:lang w:val="ru-RU"/>
        </w:rPr>
        <w:t xml:space="preserve"> </w:t>
      </w:r>
      <w:r w:rsidRPr="00B66D0D">
        <w:rPr>
          <w:rStyle w:val="NoSpacingChar"/>
          <w:rFonts w:ascii="Arial" w:hAnsi="Arial" w:cs="Arial"/>
          <w:sz w:val="20"/>
          <w:szCs w:val="20"/>
          <w:lang w:val="ru-RU"/>
        </w:rPr>
        <w:t>У Француској Закон о радном дану за жене и децу (1841.); у Великој Британији Закон о забрани рада у рудницима женама и деци (1842.); Закон о раду жена и деце (1844.); у Белгији Зак</w:t>
      </w:r>
      <w:r>
        <w:rPr>
          <w:rStyle w:val="NoSpacingChar"/>
          <w:rFonts w:ascii="Arial" w:hAnsi="Arial" w:cs="Arial"/>
          <w:sz w:val="20"/>
          <w:szCs w:val="20"/>
          <w:lang w:val="ru-RU"/>
        </w:rPr>
        <w:t>он о раду жена, малолетника и д</w:t>
      </w:r>
      <w:r w:rsidRPr="00B66D0D">
        <w:rPr>
          <w:rStyle w:val="NoSpacingChar"/>
          <w:rFonts w:ascii="Arial" w:hAnsi="Arial" w:cs="Arial"/>
          <w:sz w:val="20"/>
          <w:szCs w:val="20"/>
          <w:lang w:val="ru-RU"/>
        </w:rPr>
        <w:t>еце</w:t>
      </w:r>
      <w:r>
        <w:rPr>
          <w:rStyle w:val="NoSpacingChar"/>
          <w:rFonts w:ascii="Arial" w:hAnsi="Arial" w:cs="Arial"/>
          <w:sz w:val="20"/>
          <w:szCs w:val="20"/>
          <w:lang w:val="ru-RU"/>
        </w:rPr>
        <w:t xml:space="preserve"> у индустријским предузећима.</w:t>
      </w:r>
    </w:p>
  </w:footnote>
  <w:footnote w:id="5">
    <w:p w:rsidR="006C2039" w:rsidRPr="002A0275" w:rsidRDefault="006C2039" w:rsidP="00B66D0D">
      <w:pPr>
        <w:pStyle w:val="NoSpacing"/>
        <w:rPr>
          <w:rFonts w:ascii="Arial" w:hAnsi="Arial" w:cs="Arial"/>
          <w:sz w:val="20"/>
          <w:szCs w:val="20"/>
          <w:lang w:val="ru-RU"/>
        </w:rPr>
      </w:pPr>
      <w:r w:rsidRPr="00B66D0D">
        <w:rPr>
          <w:rStyle w:val="FootnoteReference"/>
          <w:rFonts w:ascii="Arial" w:hAnsi="Arial" w:cs="Arial"/>
          <w:sz w:val="20"/>
          <w:szCs w:val="20"/>
        </w:rPr>
        <w:footnoteRef/>
      </w:r>
      <w:r>
        <w:rPr>
          <w:rFonts w:ascii="Arial" w:hAnsi="Arial" w:cs="Arial"/>
          <w:sz w:val="20"/>
          <w:szCs w:val="20"/>
          <w:lang w:val="ru-RU"/>
        </w:rPr>
        <w:t xml:space="preserve"> </w:t>
      </w:r>
      <w:r w:rsidRPr="00B66D0D">
        <w:rPr>
          <w:rFonts w:ascii="Arial" w:hAnsi="Arial" w:cs="Arial"/>
          <w:sz w:val="20"/>
          <w:szCs w:val="20"/>
          <w:lang w:val="ru-RU"/>
        </w:rPr>
        <w:t xml:space="preserve">Доношењем </w:t>
      </w:r>
      <w:r w:rsidRPr="00B66D0D">
        <w:rPr>
          <w:rFonts w:ascii="Arial" w:hAnsi="Arial" w:cs="Arial"/>
          <w:sz w:val="20"/>
          <w:szCs w:val="20"/>
          <w:lang w:val="ru-RU"/>
        </w:rPr>
        <w:t>Конвенциј</w:t>
      </w:r>
      <w:r>
        <w:rPr>
          <w:rFonts w:ascii="Arial" w:hAnsi="Arial" w:cs="Arial"/>
          <w:sz w:val="20"/>
          <w:szCs w:val="20"/>
          <w:lang w:val="ru-RU"/>
        </w:rPr>
        <w:t>е број 3 о запошљавању жена пре и посл</w:t>
      </w:r>
      <w:r w:rsidRPr="00B66D0D">
        <w:rPr>
          <w:rFonts w:ascii="Arial" w:hAnsi="Arial" w:cs="Arial"/>
          <w:sz w:val="20"/>
          <w:szCs w:val="20"/>
          <w:lang w:val="ru-RU"/>
        </w:rPr>
        <w:t>е порођаја и Препоруке б</w:t>
      </w:r>
      <w:r>
        <w:rPr>
          <w:rFonts w:ascii="Arial" w:hAnsi="Arial" w:cs="Arial"/>
          <w:sz w:val="20"/>
          <w:szCs w:val="20"/>
          <w:lang w:val="ru-RU"/>
        </w:rPr>
        <w:t>рој 4 (1919) о заштити жена и д</w:t>
      </w:r>
      <w:r w:rsidRPr="00B66D0D">
        <w:rPr>
          <w:rFonts w:ascii="Arial" w:hAnsi="Arial" w:cs="Arial"/>
          <w:sz w:val="20"/>
          <w:szCs w:val="20"/>
          <w:lang w:val="ru-RU"/>
        </w:rPr>
        <w:t xml:space="preserve">еце против тровања оловом, а касније и неких других конвнеција и препорука. </w:t>
      </w:r>
    </w:p>
  </w:footnote>
  <w:footnote w:id="6">
    <w:p w:rsidR="006C2039" w:rsidRPr="00B66D0D" w:rsidRDefault="006C2039" w:rsidP="00B66D0D">
      <w:pPr>
        <w:pStyle w:val="NoSpacing"/>
        <w:rPr>
          <w:rFonts w:ascii="Arial" w:hAnsi="Arial" w:cs="Arial"/>
          <w:sz w:val="20"/>
          <w:szCs w:val="20"/>
          <w:lang w:val="ru-RU"/>
        </w:rPr>
      </w:pPr>
      <w:r w:rsidRPr="00B66D0D">
        <w:rPr>
          <w:rStyle w:val="FootnoteReference"/>
          <w:rFonts w:ascii="Arial" w:hAnsi="Arial" w:cs="Arial"/>
          <w:sz w:val="20"/>
          <w:szCs w:val="20"/>
        </w:rPr>
        <w:footnoteRef/>
      </w:r>
      <w:r>
        <w:rPr>
          <w:rFonts w:ascii="Arial" w:hAnsi="Arial" w:cs="Arial"/>
          <w:sz w:val="20"/>
          <w:szCs w:val="20"/>
          <w:lang w:val="ru-RU"/>
        </w:rPr>
        <w:t xml:space="preserve"> </w:t>
      </w:r>
      <w:r w:rsidRPr="00B66D0D">
        <w:rPr>
          <w:rFonts w:ascii="Arial" w:hAnsi="Arial" w:cs="Arial"/>
          <w:sz w:val="20"/>
          <w:szCs w:val="20"/>
          <w:lang w:val="ru-RU"/>
        </w:rPr>
        <w:t xml:space="preserve">Усвојена </w:t>
      </w:r>
      <w:r w:rsidRPr="00B66D0D">
        <w:rPr>
          <w:rFonts w:ascii="Arial" w:hAnsi="Arial" w:cs="Arial"/>
          <w:sz w:val="20"/>
          <w:szCs w:val="20"/>
          <w:lang w:val="ru-RU"/>
        </w:rPr>
        <w:t>на Првој конференцији МОР-а 1919. године, а ступила на снагу 13.06.1921. године</w:t>
      </w:r>
      <w:r>
        <w:rPr>
          <w:rFonts w:ascii="Arial" w:hAnsi="Arial" w:cs="Arial"/>
          <w:sz w:val="20"/>
          <w:szCs w:val="20"/>
          <w:lang w:val="ru-RU"/>
        </w:rPr>
        <w:t>.</w:t>
      </w:r>
      <w:r w:rsidRPr="00B66D0D">
        <w:rPr>
          <w:rFonts w:ascii="Arial" w:hAnsi="Arial" w:cs="Arial"/>
          <w:sz w:val="20"/>
          <w:szCs w:val="20"/>
          <w:lang w:val="ru-RU"/>
        </w:rPr>
        <w:t xml:space="preserve"> </w:t>
      </w:r>
    </w:p>
  </w:footnote>
  <w:footnote w:id="7">
    <w:p w:rsidR="006C2039" w:rsidRPr="00B66D0D" w:rsidRDefault="006C2039" w:rsidP="00B66D0D">
      <w:pPr>
        <w:pStyle w:val="NoSpacing"/>
        <w:rPr>
          <w:rFonts w:ascii="Arial" w:hAnsi="Arial" w:cs="Arial"/>
          <w:sz w:val="20"/>
          <w:szCs w:val="20"/>
          <w:lang w:val="ru-RU"/>
        </w:rPr>
      </w:pPr>
      <w:r w:rsidRPr="00B66D0D">
        <w:rPr>
          <w:rStyle w:val="FootnoteReference"/>
          <w:rFonts w:ascii="Arial" w:hAnsi="Arial" w:cs="Arial"/>
          <w:sz w:val="20"/>
          <w:szCs w:val="20"/>
        </w:rPr>
        <w:footnoteRef/>
      </w:r>
      <w:r>
        <w:rPr>
          <w:rFonts w:ascii="Arial" w:hAnsi="Arial" w:cs="Arial"/>
          <w:sz w:val="20"/>
          <w:szCs w:val="20"/>
          <w:lang w:val="ru-RU"/>
        </w:rPr>
        <w:t xml:space="preserve"> </w:t>
      </w:r>
      <w:r w:rsidRPr="00B66D0D">
        <w:rPr>
          <w:rFonts w:ascii="Arial" w:hAnsi="Arial" w:cs="Arial"/>
          <w:sz w:val="20"/>
          <w:szCs w:val="20"/>
          <w:lang w:val="ru-RU"/>
        </w:rPr>
        <w:t>Ревидирана 2000. године, ратификована од стране 26 држава</w:t>
      </w:r>
    </w:p>
  </w:footnote>
  <w:footnote w:id="8">
    <w:p w:rsidR="006C2039" w:rsidRPr="00B66D0D" w:rsidRDefault="006C2039" w:rsidP="00B66D0D">
      <w:pPr>
        <w:pStyle w:val="NoSpacing"/>
        <w:rPr>
          <w:rFonts w:ascii="Arial" w:hAnsi="Arial" w:cs="Arial"/>
          <w:sz w:val="20"/>
          <w:szCs w:val="20"/>
          <w:lang w:val="ru-RU"/>
        </w:rPr>
      </w:pPr>
      <w:r w:rsidRPr="00B66D0D">
        <w:rPr>
          <w:rStyle w:val="FootnoteReference"/>
          <w:rFonts w:ascii="Arial" w:hAnsi="Arial" w:cs="Arial"/>
          <w:b/>
          <w:sz w:val="20"/>
          <w:szCs w:val="20"/>
        </w:rPr>
        <w:footnoteRef/>
      </w:r>
      <w:r>
        <w:rPr>
          <w:rFonts w:ascii="Arial" w:hAnsi="Arial" w:cs="Arial"/>
          <w:sz w:val="20"/>
          <w:szCs w:val="20"/>
          <w:lang w:val="ru-RU"/>
        </w:rPr>
        <w:t xml:space="preserve"> </w:t>
      </w:r>
      <w:r w:rsidRPr="00B66D0D">
        <w:rPr>
          <w:rFonts w:ascii="Arial" w:hAnsi="Arial" w:cs="Arial"/>
          <w:sz w:val="20"/>
          <w:szCs w:val="20"/>
          <w:lang w:val="ru-RU"/>
        </w:rPr>
        <w:t xml:space="preserve">Службени </w:t>
      </w:r>
      <w:r w:rsidRPr="00B66D0D">
        <w:rPr>
          <w:rFonts w:ascii="Arial" w:hAnsi="Arial" w:cs="Arial"/>
          <w:sz w:val="20"/>
          <w:szCs w:val="20"/>
          <w:lang w:val="ru-RU"/>
        </w:rPr>
        <w:t>гласник БиХ, број 26/04, 7/05, 48/05, 60/10, 32/13 и 93/17</w:t>
      </w:r>
    </w:p>
  </w:footnote>
  <w:footnote w:id="9">
    <w:p w:rsidR="006C2039" w:rsidRPr="00B66D0D" w:rsidRDefault="006C2039" w:rsidP="00B66D0D">
      <w:pPr>
        <w:pStyle w:val="NoSpacing"/>
        <w:rPr>
          <w:rFonts w:ascii="Arial" w:hAnsi="Arial" w:cs="Arial"/>
          <w:sz w:val="20"/>
          <w:szCs w:val="20"/>
          <w:lang w:val="ru-RU"/>
        </w:rPr>
      </w:pPr>
      <w:r w:rsidRPr="00B66D0D">
        <w:rPr>
          <w:rStyle w:val="FootnoteReference"/>
          <w:rFonts w:ascii="Arial" w:hAnsi="Arial" w:cs="Arial"/>
          <w:b/>
          <w:sz w:val="20"/>
          <w:szCs w:val="20"/>
        </w:rPr>
        <w:footnoteRef/>
      </w:r>
      <w:r>
        <w:rPr>
          <w:rFonts w:ascii="Arial" w:hAnsi="Arial" w:cs="Arial"/>
          <w:sz w:val="20"/>
          <w:szCs w:val="20"/>
          <w:lang w:val="ru-RU"/>
        </w:rPr>
        <w:t xml:space="preserve"> </w:t>
      </w:r>
      <w:r w:rsidRPr="00B66D0D">
        <w:rPr>
          <w:rFonts w:ascii="Arial" w:hAnsi="Arial" w:cs="Arial"/>
          <w:sz w:val="20"/>
          <w:szCs w:val="20"/>
          <w:lang w:val="ru-RU"/>
        </w:rPr>
        <w:t xml:space="preserve">Службене </w:t>
      </w:r>
      <w:r w:rsidRPr="00B66D0D">
        <w:rPr>
          <w:rFonts w:ascii="Arial" w:hAnsi="Arial" w:cs="Arial"/>
          <w:sz w:val="20"/>
          <w:szCs w:val="20"/>
          <w:lang w:val="ru-RU"/>
        </w:rPr>
        <w:t>новине Федерације БиХ, број 26/16, 89/18</w:t>
      </w:r>
    </w:p>
  </w:footnote>
  <w:footnote w:id="10">
    <w:p w:rsidR="006C2039" w:rsidRPr="00B66D0D" w:rsidRDefault="006C2039" w:rsidP="00B66D0D">
      <w:pPr>
        <w:pStyle w:val="NoSpacing"/>
        <w:rPr>
          <w:rFonts w:ascii="Arial" w:hAnsi="Arial" w:cs="Arial"/>
          <w:b/>
          <w:sz w:val="20"/>
          <w:szCs w:val="20"/>
          <w:lang w:val="ru-RU"/>
        </w:rPr>
      </w:pPr>
      <w:r w:rsidRPr="00B66D0D">
        <w:rPr>
          <w:rStyle w:val="FootnoteReference"/>
          <w:rFonts w:ascii="Arial" w:hAnsi="Arial" w:cs="Arial"/>
          <w:b/>
          <w:sz w:val="20"/>
          <w:szCs w:val="20"/>
        </w:rPr>
        <w:footnoteRef/>
      </w:r>
      <w:r>
        <w:rPr>
          <w:rFonts w:ascii="Arial" w:hAnsi="Arial" w:cs="Arial"/>
          <w:b/>
          <w:sz w:val="20"/>
          <w:szCs w:val="20"/>
          <w:lang w:val="ru-RU"/>
        </w:rPr>
        <w:t xml:space="preserve"> </w:t>
      </w:r>
      <w:r w:rsidRPr="002A0275">
        <w:rPr>
          <w:rFonts w:ascii="Arial" w:hAnsi="Arial" w:cs="Arial"/>
          <w:bCs/>
          <w:sz w:val="20"/>
          <w:szCs w:val="20"/>
          <w:lang w:val="ru-RU"/>
        </w:rPr>
        <w:t>С</w:t>
      </w:r>
      <w:r w:rsidRPr="00B66D0D">
        <w:rPr>
          <w:rFonts w:ascii="Arial" w:hAnsi="Arial" w:cs="Arial"/>
          <w:sz w:val="20"/>
          <w:szCs w:val="20"/>
          <w:lang w:val="ru-RU"/>
        </w:rPr>
        <w:t xml:space="preserve">лужбени </w:t>
      </w:r>
      <w:r w:rsidRPr="00B66D0D">
        <w:rPr>
          <w:rFonts w:ascii="Arial" w:hAnsi="Arial" w:cs="Arial"/>
          <w:sz w:val="20"/>
          <w:szCs w:val="20"/>
          <w:lang w:val="ru-RU"/>
        </w:rPr>
        <w:t>гласник Републике Српске,број 01/16, 66/18</w:t>
      </w:r>
    </w:p>
  </w:footnote>
  <w:footnote w:id="11">
    <w:p w:rsidR="006C2039" w:rsidRPr="00B66D0D" w:rsidRDefault="006C2039" w:rsidP="00B66D0D">
      <w:pPr>
        <w:pStyle w:val="NoSpacing"/>
        <w:rPr>
          <w:rFonts w:ascii="Arial" w:hAnsi="Arial" w:cs="Arial"/>
          <w:sz w:val="20"/>
          <w:szCs w:val="20"/>
          <w:lang w:val="sr-Cyrl-RS"/>
        </w:rPr>
      </w:pPr>
      <w:r w:rsidRPr="00B66D0D">
        <w:rPr>
          <w:rStyle w:val="FootnoteReference"/>
          <w:rFonts w:ascii="Arial" w:hAnsi="Arial" w:cs="Arial"/>
          <w:sz w:val="20"/>
          <w:szCs w:val="20"/>
        </w:rPr>
        <w:footnoteRef/>
      </w:r>
      <w:r w:rsidRPr="00B66D0D">
        <w:rPr>
          <w:rFonts w:ascii="Arial" w:hAnsi="Arial" w:cs="Arial"/>
          <w:sz w:val="20"/>
          <w:szCs w:val="20"/>
          <w:lang w:val="ru-RU"/>
        </w:rPr>
        <w:t xml:space="preserve"> </w:t>
      </w:r>
      <w:r w:rsidRPr="00B66D0D">
        <w:rPr>
          <w:rFonts w:ascii="Arial" w:hAnsi="Arial" w:cs="Arial"/>
          <w:sz w:val="20"/>
          <w:szCs w:val="20"/>
          <w:lang w:val="sr-Cyrl-RS"/>
        </w:rPr>
        <w:t>Службени лист Брчко Дистрикта, бр. 19/06</w:t>
      </w:r>
      <w:r w:rsidRPr="00B66D0D">
        <w:rPr>
          <w:rFonts w:ascii="Arial" w:hAnsi="Arial" w:cs="Arial"/>
          <w:sz w:val="20"/>
          <w:szCs w:val="20"/>
          <w:lang w:val="ru-RU"/>
        </w:rPr>
        <w:t>,  19/07, 25/08, 20/13, 31/14, 01/15</w:t>
      </w:r>
    </w:p>
  </w:footnote>
  <w:footnote w:id="12">
    <w:p w:rsidR="006C2039" w:rsidRPr="00375D53" w:rsidRDefault="006C2039" w:rsidP="00B66D0D">
      <w:pPr>
        <w:pStyle w:val="NoSpacing"/>
        <w:rPr>
          <w:rFonts w:ascii="Arial" w:hAnsi="Arial" w:cs="Arial"/>
          <w:sz w:val="20"/>
          <w:szCs w:val="20"/>
          <w:lang w:val="ru-RU"/>
        </w:rPr>
      </w:pPr>
      <w:r w:rsidRPr="00B66D0D">
        <w:rPr>
          <w:rStyle w:val="FootnoteReference"/>
          <w:rFonts w:ascii="Arial" w:hAnsi="Arial" w:cs="Arial"/>
          <w:sz w:val="20"/>
          <w:szCs w:val="20"/>
        </w:rPr>
        <w:footnoteRef/>
      </w:r>
      <w:r w:rsidRPr="00B66D0D">
        <w:rPr>
          <w:rFonts w:ascii="Arial" w:hAnsi="Arial" w:cs="Arial"/>
          <w:sz w:val="20"/>
          <w:szCs w:val="20"/>
          <w:lang w:val="ru-RU"/>
        </w:rPr>
        <w:t xml:space="preserve"> </w:t>
      </w:r>
      <w:r w:rsidRPr="00B66D0D">
        <w:rPr>
          <w:rFonts w:ascii="Arial" w:hAnsi="Arial" w:cs="Arial"/>
          <w:color w:val="000000"/>
          <w:sz w:val="20"/>
          <w:szCs w:val="20"/>
          <w:lang w:val="ru-RU"/>
        </w:rPr>
        <w:t xml:space="preserve">ЗОР </w:t>
      </w:r>
      <w:r w:rsidRPr="00B66D0D">
        <w:rPr>
          <w:rFonts w:ascii="Arial" w:hAnsi="Arial" w:cs="Arial"/>
          <w:color w:val="000000"/>
          <w:sz w:val="20"/>
          <w:szCs w:val="20"/>
          <w:lang w:val="ru-RU"/>
        </w:rPr>
        <w:t xml:space="preserve">РС, члан 105,  </w:t>
      </w:r>
      <w:r w:rsidRPr="00B66D0D">
        <w:rPr>
          <w:rFonts w:ascii="Arial" w:hAnsi="Arial" w:cs="Arial"/>
          <w:sz w:val="20"/>
          <w:szCs w:val="20"/>
          <w:lang w:val="ru-RU"/>
        </w:rPr>
        <w:t xml:space="preserve">Закон о раду у институцијама БиХ , </w:t>
      </w:r>
      <w:r w:rsidRPr="00B66D0D">
        <w:rPr>
          <w:rFonts w:ascii="Arial" w:hAnsi="Arial" w:cs="Arial"/>
          <w:color w:val="000000"/>
          <w:sz w:val="20"/>
          <w:szCs w:val="20"/>
          <w:lang w:val="ru-RU"/>
        </w:rPr>
        <w:t>члан 34</w:t>
      </w:r>
      <w:r w:rsidRPr="00375D53">
        <w:rPr>
          <w:rFonts w:ascii="Arial" w:hAnsi="Arial" w:cs="Arial"/>
          <w:color w:val="000000"/>
          <w:sz w:val="20"/>
          <w:szCs w:val="20"/>
          <w:lang w:val="ru-RU"/>
        </w:rPr>
        <w:t>.</w:t>
      </w:r>
      <w:r w:rsidRPr="00B66D0D">
        <w:rPr>
          <w:rFonts w:ascii="Arial" w:hAnsi="Arial" w:cs="Arial"/>
          <w:sz w:val="20"/>
          <w:szCs w:val="20"/>
          <w:lang w:val="sr-Cyrl-RS"/>
        </w:rPr>
        <w:t xml:space="preserve"> и </w:t>
      </w:r>
      <w:r w:rsidRPr="00B66D0D">
        <w:rPr>
          <w:rFonts w:ascii="Arial" w:hAnsi="Arial" w:cs="Arial"/>
          <w:color w:val="000000"/>
          <w:sz w:val="20"/>
          <w:szCs w:val="20"/>
          <w:lang w:val="sr-Cyrl-RS"/>
        </w:rPr>
        <w:t>Закона о раду Брчко Дистриктa, члан 43</w:t>
      </w:r>
      <w:r w:rsidRPr="00375D53">
        <w:rPr>
          <w:rFonts w:ascii="Arial" w:hAnsi="Arial" w:cs="Arial"/>
          <w:color w:val="000000"/>
          <w:sz w:val="20"/>
          <w:szCs w:val="20"/>
          <w:lang w:val="ru-RU"/>
        </w:rPr>
        <w:t>.</w:t>
      </w:r>
    </w:p>
  </w:footnote>
  <w:footnote w:id="13">
    <w:p w:rsidR="006C2039" w:rsidRPr="00375D53" w:rsidRDefault="006C2039" w:rsidP="000D6D84">
      <w:pPr>
        <w:pStyle w:val="FootnoteText"/>
        <w:rPr>
          <w:rFonts w:ascii="Arial" w:hAnsi="Arial" w:cs="Arial"/>
          <w:lang w:val="ru-RU"/>
        </w:rPr>
      </w:pPr>
      <w:r w:rsidRPr="000A3AFC">
        <w:rPr>
          <w:rStyle w:val="FootnoteReference"/>
          <w:rFonts w:ascii="Arial" w:hAnsi="Arial" w:cs="Arial"/>
        </w:rPr>
        <w:footnoteRef/>
      </w:r>
      <w:r w:rsidRPr="000A3AFC">
        <w:rPr>
          <w:rFonts w:ascii="Arial" w:hAnsi="Arial" w:cs="Arial"/>
          <w:lang w:val="ru-RU"/>
        </w:rPr>
        <w:t xml:space="preserve"> </w:t>
      </w:r>
      <w:r>
        <w:rPr>
          <w:rFonts w:ascii="Arial" w:hAnsi="Arial" w:cs="Arial"/>
          <w:lang w:val="sr-Cyrl-RS"/>
        </w:rPr>
        <w:t>ЗОР РС члан 10</w:t>
      </w:r>
      <w:r w:rsidRPr="00375D53">
        <w:rPr>
          <w:rFonts w:ascii="Arial" w:hAnsi="Arial" w:cs="Arial"/>
          <w:lang w:val="ru-RU"/>
        </w:rPr>
        <w:t>7. ,</w:t>
      </w:r>
      <w:r w:rsidRPr="000A3AFC">
        <w:rPr>
          <w:rFonts w:ascii="Arial" w:hAnsi="Arial" w:cs="Arial"/>
          <w:lang w:val="sr-Cyrl-RS"/>
        </w:rPr>
        <w:t xml:space="preserve"> ЗОР Ф БиХ члан 62</w:t>
      </w:r>
      <w:r w:rsidRPr="00375D53">
        <w:rPr>
          <w:rFonts w:ascii="Arial" w:hAnsi="Arial" w:cs="Arial"/>
          <w:lang w:val="ru-RU"/>
        </w:rPr>
        <w:t>.</w:t>
      </w:r>
      <w:r w:rsidRPr="000A3AFC">
        <w:rPr>
          <w:rFonts w:ascii="Arial" w:hAnsi="Arial" w:cs="Arial"/>
          <w:lang w:val="sr-Cyrl-RS"/>
        </w:rPr>
        <w:t xml:space="preserve"> и ЗОР Брчко дистрикта, члан 45</w:t>
      </w:r>
      <w:r w:rsidRPr="00375D53">
        <w:rPr>
          <w:rFonts w:ascii="Arial" w:hAnsi="Arial" w:cs="Arial"/>
          <w:lang w:val="ru-RU"/>
        </w:rPr>
        <w:t>.</w:t>
      </w:r>
    </w:p>
  </w:footnote>
  <w:footnote w:id="14">
    <w:p w:rsidR="006C2039" w:rsidRPr="00375D53" w:rsidRDefault="006C2039" w:rsidP="000D6D84">
      <w:pPr>
        <w:pStyle w:val="FootnoteText"/>
        <w:rPr>
          <w:rFonts w:ascii="Arial" w:hAnsi="Arial" w:cs="Arial"/>
          <w:lang w:val="ru-RU"/>
        </w:rPr>
      </w:pPr>
      <w:r w:rsidRPr="000A3AFC">
        <w:rPr>
          <w:rStyle w:val="FootnoteReference"/>
          <w:rFonts w:ascii="Arial" w:hAnsi="Arial" w:cs="Arial"/>
        </w:rPr>
        <w:footnoteRef/>
      </w:r>
      <w:r w:rsidRPr="000A3AFC">
        <w:rPr>
          <w:rFonts w:ascii="Arial" w:hAnsi="Arial" w:cs="Arial"/>
          <w:lang w:val="ru-RU"/>
        </w:rPr>
        <w:t xml:space="preserve"> ЗОР </w:t>
      </w:r>
      <w:r w:rsidRPr="000A3AFC">
        <w:rPr>
          <w:rFonts w:ascii="Arial" w:hAnsi="Arial" w:cs="Arial"/>
          <w:lang w:val="ru-RU"/>
        </w:rPr>
        <w:t>РС, чл. 108</w:t>
      </w:r>
      <w:r w:rsidRPr="00375D53">
        <w:rPr>
          <w:rFonts w:ascii="Arial" w:hAnsi="Arial" w:cs="Arial"/>
          <w:lang w:val="ru-RU"/>
        </w:rPr>
        <w:t>.</w:t>
      </w:r>
      <w:r w:rsidRPr="000A3AFC">
        <w:rPr>
          <w:rFonts w:ascii="Arial" w:hAnsi="Arial" w:cs="Arial"/>
          <w:lang w:val="ru-RU"/>
        </w:rPr>
        <w:t xml:space="preserve"> и ЗОР Ф БиХ, члан 62</w:t>
      </w:r>
      <w:r w:rsidRPr="00375D53">
        <w:rPr>
          <w:rFonts w:ascii="Arial" w:hAnsi="Arial" w:cs="Arial"/>
          <w:lang w:val="ru-RU"/>
        </w:rPr>
        <w:t>. ,</w:t>
      </w:r>
      <w:r w:rsidRPr="000A3AFC">
        <w:rPr>
          <w:rFonts w:ascii="Arial" w:hAnsi="Arial" w:cs="Arial"/>
          <w:lang w:val="sr-Cyrl-RS"/>
        </w:rPr>
        <w:t xml:space="preserve"> ЗОР Брчко дистрикта члан 45</w:t>
      </w:r>
      <w:r w:rsidRPr="00375D53">
        <w:rPr>
          <w:rFonts w:ascii="Arial" w:hAnsi="Arial" w:cs="Arial"/>
          <w:lang w:val="ru-RU"/>
        </w:rPr>
        <w:t>.</w:t>
      </w:r>
    </w:p>
  </w:footnote>
  <w:footnote w:id="15">
    <w:p w:rsidR="006C2039" w:rsidRPr="000A3AFC" w:rsidRDefault="006C2039" w:rsidP="000D6D84">
      <w:pPr>
        <w:spacing w:after="0" w:line="240" w:lineRule="auto"/>
        <w:rPr>
          <w:rFonts w:ascii="Arial" w:eastAsia="Times New Roman" w:hAnsi="Arial" w:cs="Arial"/>
          <w:sz w:val="20"/>
          <w:szCs w:val="20"/>
          <w:lang w:val="sr-Cyrl-RS"/>
        </w:rPr>
      </w:pPr>
      <w:r w:rsidRPr="000A3AFC">
        <w:rPr>
          <w:rStyle w:val="FootnoteReference"/>
          <w:rFonts w:ascii="Arial" w:hAnsi="Arial" w:cs="Arial"/>
          <w:sz w:val="20"/>
          <w:szCs w:val="20"/>
        </w:rPr>
        <w:footnoteRef/>
      </w:r>
      <w:r w:rsidRPr="000A3AFC">
        <w:rPr>
          <w:rFonts w:ascii="Arial" w:hAnsi="Arial" w:cs="Arial"/>
          <w:sz w:val="20"/>
          <w:szCs w:val="20"/>
          <w:lang w:val="ru-RU"/>
        </w:rPr>
        <w:t xml:space="preserve"> Чл. </w:t>
      </w:r>
      <w:r w:rsidRPr="000A3AFC">
        <w:rPr>
          <w:rFonts w:ascii="Arial" w:hAnsi="Arial" w:cs="Arial"/>
          <w:sz w:val="20"/>
          <w:szCs w:val="20"/>
          <w:lang w:val="ru-RU"/>
        </w:rPr>
        <w:t>107. ст. 1</w:t>
      </w:r>
      <w:r w:rsidRPr="000A3AFC">
        <w:rPr>
          <w:rFonts w:ascii="Arial" w:hAnsi="Arial" w:cs="Arial"/>
          <w:sz w:val="20"/>
          <w:szCs w:val="20"/>
          <w:lang w:val="sr-Cyrl-RS"/>
        </w:rPr>
        <w:t>,</w:t>
      </w:r>
      <w:r w:rsidRPr="000A3AFC">
        <w:rPr>
          <w:rFonts w:ascii="Arial" w:hAnsi="Arial" w:cs="Arial"/>
          <w:sz w:val="20"/>
          <w:szCs w:val="20"/>
          <w:lang w:val="ru-RU"/>
        </w:rPr>
        <w:t xml:space="preserve"> ЗОР РС</w:t>
      </w:r>
      <w:r>
        <w:rPr>
          <w:rFonts w:ascii="Arial" w:hAnsi="Arial" w:cs="Arial"/>
          <w:sz w:val="20"/>
          <w:szCs w:val="20"/>
          <w:lang w:val="sr-Cyrl-RS"/>
        </w:rPr>
        <w:t xml:space="preserve"> и члан 45</w:t>
      </w:r>
      <w:r w:rsidRPr="00375D53">
        <w:rPr>
          <w:rFonts w:ascii="Arial" w:hAnsi="Arial" w:cs="Arial"/>
          <w:sz w:val="20"/>
          <w:szCs w:val="20"/>
          <w:lang w:val="ru-RU"/>
        </w:rPr>
        <w:t>.</w:t>
      </w:r>
      <w:r w:rsidRPr="000A3AFC">
        <w:rPr>
          <w:rFonts w:ascii="Arial" w:hAnsi="Arial" w:cs="Arial"/>
          <w:sz w:val="20"/>
          <w:szCs w:val="20"/>
          <w:lang w:val="sr-Cyrl-RS"/>
        </w:rPr>
        <w:t xml:space="preserve"> ЗОР Брчко дистрикта</w:t>
      </w:r>
    </w:p>
  </w:footnote>
  <w:footnote w:id="16">
    <w:p w:rsidR="006C2039" w:rsidRPr="000A3AFC" w:rsidRDefault="006C2039" w:rsidP="000D6D84">
      <w:pPr>
        <w:pStyle w:val="FootnoteText"/>
        <w:rPr>
          <w:rFonts w:ascii="Arial" w:hAnsi="Arial" w:cs="Arial"/>
          <w:lang w:val="sr-Cyrl-RS"/>
        </w:rPr>
      </w:pPr>
      <w:r w:rsidRPr="000A3AFC">
        <w:rPr>
          <w:rStyle w:val="FootnoteReference"/>
          <w:rFonts w:ascii="Arial" w:hAnsi="Arial" w:cs="Arial"/>
        </w:rPr>
        <w:footnoteRef/>
      </w:r>
      <w:r w:rsidRPr="000A3AFC">
        <w:rPr>
          <w:rFonts w:ascii="Arial" w:hAnsi="Arial" w:cs="Arial"/>
          <w:lang w:val="ru-RU"/>
        </w:rPr>
        <w:t xml:space="preserve"> </w:t>
      </w:r>
      <w:r w:rsidRPr="000A3AFC">
        <w:rPr>
          <w:rFonts w:ascii="Arial" w:hAnsi="Arial" w:cs="Arial"/>
          <w:lang w:val="ru-RU"/>
        </w:rPr>
        <w:t>Члан 65</w:t>
      </w:r>
      <w:r w:rsidRPr="00375D53">
        <w:rPr>
          <w:rFonts w:ascii="Arial" w:hAnsi="Arial" w:cs="Arial"/>
          <w:lang w:val="ru-RU"/>
        </w:rPr>
        <w:t>.</w:t>
      </w:r>
      <w:r w:rsidRPr="000A3AFC">
        <w:rPr>
          <w:rFonts w:ascii="Arial" w:hAnsi="Arial" w:cs="Arial"/>
          <w:lang w:val="ru-RU"/>
        </w:rPr>
        <w:t xml:space="preserve"> , ЗОР Ф БиХ</w:t>
      </w:r>
      <w:r w:rsidRPr="000A3AFC">
        <w:rPr>
          <w:rFonts w:ascii="Arial" w:hAnsi="Arial" w:cs="Arial"/>
          <w:lang w:val="sr-Cyrl-RS"/>
        </w:rPr>
        <w:t xml:space="preserve"> и члан 49</w:t>
      </w:r>
      <w:r w:rsidRPr="00375D53">
        <w:rPr>
          <w:rFonts w:ascii="Arial" w:hAnsi="Arial" w:cs="Arial"/>
          <w:lang w:val="ru-RU"/>
        </w:rPr>
        <w:t>.</w:t>
      </w:r>
      <w:r w:rsidRPr="000A3AFC">
        <w:rPr>
          <w:rFonts w:ascii="Arial" w:hAnsi="Arial" w:cs="Arial"/>
          <w:lang w:val="sr-Cyrl-RS"/>
        </w:rPr>
        <w:t xml:space="preserve"> ЗОР Брчко дистрикта</w:t>
      </w:r>
    </w:p>
  </w:footnote>
  <w:footnote w:id="17">
    <w:p w:rsidR="006C2039" w:rsidRPr="000A3AFC" w:rsidRDefault="006C2039" w:rsidP="000D6D84">
      <w:pPr>
        <w:pStyle w:val="FootnoteText"/>
        <w:rPr>
          <w:rFonts w:ascii="Arial" w:hAnsi="Arial" w:cs="Arial"/>
          <w:lang w:val="sr-Cyrl-RS"/>
        </w:rPr>
      </w:pPr>
      <w:r w:rsidRPr="000A3AFC">
        <w:rPr>
          <w:rStyle w:val="FootnoteReference"/>
          <w:rFonts w:ascii="Arial" w:hAnsi="Arial" w:cs="Arial"/>
        </w:rPr>
        <w:footnoteRef/>
      </w:r>
      <w:r>
        <w:rPr>
          <w:rFonts w:ascii="Arial" w:hAnsi="Arial" w:cs="Arial"/>
          <w:lang w:val="ru-RU"/>
        </w:rPr>
        <w:t xml:space="preserve"> </w:t>
      </w:r>
      <w:r>
        <w:rPr>
          <w:rFonts w:ascii="Arial" w:hAnsi="Arial" w:cs="Arial"/>
          <w:lang w:val="ru-RU"/>
        </w:rPr>
        <w:t>Члан 66</w:t>
      </w:r>
      <w:r w:rsidRPr="00375D53">
        <w:rPr>
          <w:rFonts w:ascii="Arial" w:hAnsi="Arial" w:cs="Arial"/>
          <w:lang w:val="ru-RU"/>
        </w:rPr>
        <w:t>.</w:t>
      </w:r>
      <w:r w:rsidRPr="000A3AFC">
        <w:rPr>
          <w:rFonts w:ascii="Arial" w:hAnsi="Arial" w:cs="Arial"/>
          <w:lang w:val="ru-RU"/>
        </w:rPr>
        <w:t xml:space="preserve"> ЗОР Ф БиХ</w:t>
      </w:r>
      <w:r>
        <w:rPr>
          <w:rFonts w:ascii="Arial" w:hAnsi="Arial" w:cs="Arial"/>
          <w:lang w:val="sr-Cyrl-RS"/>
        </w:rPr>
        <w:t xml:space="preserve"> ,члан 50</w:t>
      </w:r>
      <w:r w:rsidRPr="00375D53">
        <w:rPr>
          <w:rFonts w:ascii="Arial" w:hAnsi="Arial" w:cs="Arial"/>
          <w:lang w:val="ru-RU"/>
        </w:rPr>
        <w:t>.</w:t>
      </w:r>
      <w:r>
        <w:rPr>
          <w:rFonts w:ascii="Arial" w:hAnsi="Arial" w:cs="Arial"/>
          <w:lang w:val="sr-Cyrl-RS"/>
        </w:rPr>
        <w:t xml:space="preserve"> ЗОР Брчко Дистрикта и члан 108</w:t>
      </w:r>
      <w:r w:rsidRPr="00375D53">
        <w:rPr>
          <w:rFonts w:ascii="Arial" w:hAnsi="Arial" w:cs="Arial"/>
          <w:lang w:val="ru-RU"/>
        </w:rPr>
        <w:t>.</w:t>
      </w:r>
      <w:r>
        <w:rPr>
          <w:rFonts w:ascii="Arial" w:hAnsi="Arial" w:cs="Arial"/>
          <w:lang w:val="sr-Cyrl-RS"/>
        </w:rPr>
        <w:t xml:space="preserve"> став 3</w:t>
      </w:r>
      <w:r w:rsidRPr="00375D53">
        <w:rPr>
          <w:rFonts w:ascii="Arial" w:hAnsi="Arial" w:cs="Arial"/>
          <w:lang w:val="ru-RU"/>
        </w:rPr>
        <w:t>.</w:t>
      </w:r>
      <w:r w:rsidRPr="000A3AFC">
        <w:rPr>
          <w:rFonts w:ascii="Arial" w:hAnsi="Arial" w:cs="Arial"/>
          <w:lang w:val="sr-Cyrl-RS"/>
        </w:rPr>
        <w:t xml:space="preserve"> ЗОР Републике Српске</w:t>
      </w:r>
    </w:p>
  </w:footnote>
  <w:footnote w:id="18">
    <w:p w:rsidR="006C2039" w:rsidRPr="000A3AFC" w:rsidRDefault="006C2039" w:rsidP="000D6D84">
      <w:pPr>
        <w:pStyle w:val="FootnoteText"/>
        <w:rPr>
          <w:rFonts w:ascii="Arial" w:hAnsi="Arial" w:cs="Arial"/>
          <w:lang w:val="sr-Cyrl-RS"/>
        </w:rPr>
      </w:pPr>
      <w:r w:rsidRPr="000A3AFC">
        <w:rPr>
          <w:rStyle w:val="FootnoteReference"/>
          <w:rFonts w:ascii="Arial" w:hAnsi="Arial" w:cs="Arial"/>
        </w:rPr>
        <w:footnoteRef/>
      </w:r>
      <w:r w:rsidRPr="000A3AFC">
        <w:rPr>
          <w:rFonts w:ascii="Arial" w:hAnsi="Arial" w:cs="Arial"/>
          <w:lang w:val="ru-RU"/>
        </w:rPr>
        <w:t xml:space="preserve"> </w:t>
      </w:r>
      <w:r w:rsidRPr="000A3AFC">
        <w:rPr>
          <w:rFonts w:ascii="Arial" w:hAnsi="Arial" w:cs="Arial"/>
          <w:lang w:val="sr-Cyrl-RS"/>
        </w:rPr>
        <w:t xml:space="preserve">У </w:t>
      </w:r>
      <w:r w:rsidRPr="000A3AFC">
        <w:rPr>
          <w:rFonts w:ascii="Arial" w:hAnsi="Arial" w:cs="Arial"/>
          <w:lang w:val="sr-Cyrl-RS"/>
        </w:rPr>
        <w:t>складу са Законом о раду институција БИХ, члан 42</w:t>
      </w:r>
      <w:r w:rsidRPr="00375D53">
        <w:rPr>
          <w:rFonts w:ascii="Arial" w:hAnsi="Arial" w:cs="Arial"/>
          <w:lang w:val="ru-RU"/>
        </w:rPr>
        <w:t>.</w:t>
      </w:r>
      <w:r w:rsidRPr="000A3AFC">
        <w:rPr>
          <w:rFonts w:ascii="Arial" w:hAnsi="Arial" w:cs="Arial"/>
          <w:lang w:val="sr-Cyrl-RS"/>
        </w:rPr>
        <w:t xml:space="preserve"> </w:t>
      </w:r>
      <w:r>
        <w:rPr>
          <w:rFonts w:ascii="Arial" w:hAnsi="Arial" w:cs="Arial"/>
          <w:lang w:val="sr-Cyrl-RS"/>
        </w:rPr>
        <w:t>и Законом о раду Ф БиХ, члан 68</w:t>
      </w:r>
      <w:r w:rsidRPr="00375D53">
        <w:rPr>
          <w:rFonts w:ascii="Arial" w:hAnsi="Arial" w:cs="Arial"/>
          <w:lang w:val="ru-RU"/>
        </w:rPr>
        <w:t>.</w:t>
      </w:r>
      <w:r w:rsidRPr="000A3AFC">
        <w:rPr>
          <w:rFonts w:ascii="Arial" w:hAnsi="Arial" w:cs="Arial"/>
          <w:lang w:val="sr-Cyrl-RS"/>
        </w:rPr>
        <w:t xml:space="preserve"> за време коришћења породиљског одсуства запослени има право на накнаду, у складу са посебним законом.</w:t>
      </w:r>
    </w:p>
  </w:footnote>
  <w:footnote w:id="19">
    <w:p w:rsidR="006C2039" w:rsidRPr="000A3AFC" w:rsidRDefault="006C2039" w:rsidP="000D6D84">
      <w:pPr>
        <w:pStyle w:val="FootnoteText"/>
        <w:rPr>
          <w:rFonts w:ascii="Arial" w:hAnsi="Arial" w:cs="Arial"/>
          <w:lang w:val="ru-RU"/>
        </w:rPr>
      </w:pPr>
      <w:r w:rsidRPr="000A3AFC">
        <w:rPr>
          <w:rStyle w:val="FootnoteReference"/>
          <w:rFonts w:ascii="Arial" w:hAnsi="Arial" w:cs="Arial"/>
          <w:b/>
        </w:rPr>
        <w:footnoteRef/>
      </w:r>
      <w:r w:rsidRPr="000A3AFC">
        <w:rPr>
          <w:rFonts w:ascii="Arial" w:hAnsi="Arial" w:cs="Arial"/>
          <w:lang w:val="ru-RU"/>
        </w:rPr>
        <w:t xml:space="preserve"> </w:t>
      </w:r>
      <w:r w:rsidRPr="000A3AFC">
        <w:rPr>
          <w:rFonts w:ascii="Arial" w:hAnsi="Arial" w:cs="Arial"/>
          <w:lang w:val="ru-RU"/>
        </w:rPr>
        <w:t xml:space="preserve">"Службени гласник Републике Српске " број :134/11, 82/13 </w:t>
      </w:r>
      <w:proofErr w:type="spellStart"/>
      <w:r w:rsidRPr="000A3AFC">
        <w:rPr>
          <w:rFonts w:ascii="Arial" w:hAnsi="Arial" w:cs="Arial"/>
        </w:rPr>
        <w:t>i</w:t>
      </w:r>
      <w:proofErr w:type="spellEnd"/>
      <w:r w:rsidRPr="000A3AFC">
        <w:rPr>
          <w:rFonts w:ascii="Arial" w:hAnsi="Arial" w:cs="Arial"/>
          <w:lang w:val="ru-RU"/>
        </w:rPr>
        <w:t xml:space="preserve"> 103 /15</w:t>
      </w:r>
    </w:p>
  </w:footnote>
  <w:footnote w:id="20">
    <w:p w:rsidR="006C2039" w:rsidRPr="000A3AFC" w:rsidRDefault="006C2039" w:rsidP="000D6D84">
      <w:pPr>
        <w:pStyle w:val="FootnoteText"/>
        <w:rPr>
          <w:rFonts w:ascii="Arial" w:hAnsi="Arial" w:cs="Arial"/>
          <w:lang w:val="ru-RU"/>
        </w:rPr>
      </w:pPr>
      <w:r w:rsidRPr="000A3AFC">
        <w:rPr>
          <w:rStyle w:val="FootnoteReference"/>
          <w:rFonts w:ascii="Arial" w:hAnsi="Arial" w:cs="Arial"/>
          <w:b/>
        </w:rPr>
        <w:footnoteRef/>
      </w:r>
      <w:r>
        <w:rPr>
          <w:rFonts w:ascii="Arial" w:hAnsi="Arial" w:cs="Arial"/>
          <w:lang w:val="ru-RU"/>
        </w:rPr>
        <w:t xml:space="preserve">  Члан </w:t>
      </w:r>
      <w:r>
        <w:rPr>
          <w:rFonts w:ascii="Arial" w:hAnsi="Arial" w:cs="Arial"/>
          <w:lang w:val="ru-RU"/>
        </w:rPr>
        <w:t>42</w:t>
      </w:r>
      <w:r w:rsidRPr="00375D53">
        <w:rPr>
          <w:rFonts w:ascii="Arial" w:hAnsi="Arial" w:cs="Arial"/>
          <w:lang w:val="ru-RU"/>
        </w:rPr>
        <w:t>.</w:t>
      </w:r>
      <w:r>
        <w:rPr>
          <w:rFonts w:ascii="Arial" w:hAnsi="Arial" w:cs="Arial"/>
          <w:lang w:val="ru-RU"/>
        </w:rPr>
        <w:t xml:space="preserve"> став 2</w:t>
      </w:r>
      <w:r w:rsidRPr="00375D53">
        <w:rPr>
          <w:rFonts w:ascii="Arial" w:hAnsi="Arial" w:cs="Arial"/>
          <w:lang w:val="ru-RU"/>
        </w:rPr>
        <w:t>.</w:t>
      </w:r>
      <w:r w:rsidRPr="000A3AFC">
        <w:rPr>
          <w:rFonts w:ascii="Arial" w:hAnsi="Arial" w:cs="Arial"/>
          <w:lang w:val="ru-RU"/>
        </w:rPr>
        <w:t xml:space="preserve"> Закона о пензијском и инвалидском осигурању Републике Српске</w:t>
      </w:r>
    </w:p>
  </w:footnote>
  <w:footnote w:id="21">
    <w:p w:rsidR="006C2039" w:rsidRPr="000A3AFC" w:rsidRDefault="006C2039" w:rsidP="000D6D84">
      <w:pPr>
        <w:pStyle w:val="FootnoteText"/>
        <w:rPr>
          <w:rFonts w:ascii="Arial" w:hAnsi="Arial" w:cs="Arial"/>
          <w:lang w:val="ru-RU"/>
        </w:rPr>
      </w:pPr>
      <w:r w:rsidRPr="000A3AFC">
        <w:rPr>
          <w:rStyle w:val="FootnoteReference"/>
          <w:rFonts w:ascii="Arial" w:hAnsi="Arial" w:cs="Arial"/>
          <w:b/>
        </w:rPr>
        <w:footnoteRef/>
      </w:r>
      <w:r w:rsidRPr="000A3AFC">
        <w:rPr>
          <w:rFonts w:ascii="Arial" w:hAnsi="Arial" w:cs="Arial"/>
          <w:b/>
          <w:lang w:val="ru-RU"/>
        </w:rPr>
        <w:t xml:space="preserve"> </w:t>
      </w:r>
      <w:r w:rsidRPr="000A3AFC">
        <w:rPr>
          <w:rFonts w:ascii="Arial" w:hAnsi="Arial" w:cs="Arial"/>
          <w:lang w:val="ru-RU"/>
        </w:rPr>
        <w:t xml:space="preserve">Члан </w:t>
      </w:r>
      <w:r w:rsidRPr="000A3AFC">
        <w:rPr>
          <w:rFonts w:ascii="Arial" w:hAnsi="Arial" w:cs="Arial"/>
          <w:lang w:val="ru-RU"/>
        </w:rPr>
        <w:t>178</w:t>
      </w:r>
      <w:r w:rsidRPr="00375D53">
        <w:rPr>
          <w:rFonts w:ascii="Arial" w:hAnsi="Arial" w:cs="Arial"/>
          <w:lang w:val="ru-RU"/>
        </w:rPr>
        <w:t>.</w:t>
      </w:r>
      <w:r>
        <w:rPr>
          <w:rFonts w:ascii="Arial" w:hAnsi="Arial" w:cs="Arial"/>
          <w:lang w:val="ru-RU"/>
        </w:rPr>
        <w:t xml:space="preserve"> став 2</w:t>
      </w:r>
      <w:r w:rsidRPr="00375D53">
        <w:rPr>
          <w:rFonts w:ascii="Arial" w:hAnsi="Arial" w:cs="Arial"/>
          <w:lang w:val="ru-RU"/>
        </w:rPr>
        <w:t>.</w:t>
      </w:r>
      <w:r w:rsidRPr="000A3AFC">
        <w:rPr>
          <w:rFonts w:ascii="Arial" w:hAnsi="Arial" w:cs="Arial"/>
          <w:lang w:val="ru-RU"/>
        </w:rPr>
        <w:t xml:space="preserve"> Закона о пензијском и инвалидском осигурању Републике Српске</w:t>
      </w:r>
    </w:p>
  </w:footnote>
  <w:footnote w:id="22">
    <w:p w:rsidR="006C2039" w:rsidRPr="000A3AFC" w:rsidRDefault="006C2039" w:rsidP="000D6D84">
      <w:pPr>
        <w:pStyle w:val="FootnoteText"/>
        <w:rPr>
          <w:rFonts w:ascii="Arial" w:hAnsi="Arial" w:cs="Arial"/>
          <w:lang w:val="ru-RU"/>
        </w:rPr>
      </w:pPr>
      <w:r w:rsidRPr="000A3AFC">
        <w:rPr>
          <w:rStyle w:val="FootnoteReference"/>
          <w:rFonts w:ascii="Arial" w:hAnsi="Arial" w:cs="Arial"/>
          <w:b/>
        </w:rPr>
        <w:footnoteRef/>
      </w:r>
      <w:r w:rsidRPr="000A3AFC">
        <w:rPr>
          <w:rFonts w:ascii="Arial" w:hAnsi="Arial" w:cs="Arial"/>
          <w:lang w:val="ru-RU"/>
        </w:rPr>
        <w:t xml:space="preserve"> "Службене </w:t>
      </w:r>
      <w:r w:rsidRPr="000A3AFC">
        <w:rPr>
          <w:rFonts w:ascii="Arial" w:hAnsi="Arial" w:cs="Arial"/>
          <w:lang w:val="ru-RU"/>
        </w:rPr>
        <w:t>новине Ф БиХ", бр. 13/2018</w:t>
      </w:r>
    </w:p>
  </w:footnote>
  <w:footnote w:id="23">
    <w:p w:rsidR="006C2039" w:rsidRPr="000A3AFC" w:rsidRDefault="006C2039" w:rsidP="000D6D84">
      <w:pPr>
        <w:pStyle w:val="FootnoteText"/>
        <w:rPr>
          <w:rFonts w:ascii="Arial" w:hAnsi="Arial" w:cs="Arial"/>
          <w:lang w:val="ru-RU"/>
        </w:rPr>
      </w:pPr>
      <w:r w:rsidRPr="000A3AFC">
        <w:rPr>
          <w:rStyle w:val="FootnoteReference"/>
          <w:rFonts w:ascii="Arial" w:hAnsi="Arial" w:cs="Arial"/>
          <w:b/>
        </w:rPr>
        <w:footnoteRef/>
      </w:r>
      <w:r w:rsidRPr="000A3AFC">
        <w:rPr>
          <w:rFonts w:ascii="Arial" w:hAnsi="Arial" w:cs="Arial"/>
          <w:b/>
          <w:lang w:val="ru-RU"/>
        </w:rPr>
        <w:t xml:space="preserve"> </w:t>
      </w:r>
      <w:r w:rsidRPr="000A3AFC">
        <w:rPr>
          <w:rFonts w:ascii="Arial" w:hAnsi="Arial" w:cs="Arial"/>
          <w:lang w:val="ru-RU"/>
        </w:rPr>
        <w:t>Члан</w:t>
      </w:r>
      <w:r>
        <w:rPr>
          <w:rFonts w:ascii="Arial" w:hAnsi="Arial" w:cs="Arial"/>
          <w:lang w:val="sr-Cyrl-RS"/>
        </w:rPr>
        <w:t>ови</w:t>
      </w:r>
      <w:r>
        <w:rPr>
          <w:rFonts w:ascii="Arial" w:hAnsi="Arial" w:cs="Arial"/>
          <w:lang w:val="ru-RU"/>
        </w:rPr>
        <w:t xml:space="preserve"> 19-25.</w:t>
      </w:r>
      <w:r w:rsidRPr="000A3AFC">
        <w:rPr>
          <w:rFonts w:ascii="Arial" w:hAnsi="Arial" w:cs="Arial"/>
          <w:lang w:val="ru-RU"/>
        </w:rPr>
        <w:t xml:space="preserve"> Закона о раду Републике Српске и члан</w:t>
      </w:r>
      <w:r>
        <w:rPr>
          <w:rFonts w:ascii="Arial" w:hAnsi="Arial" w:cs="Arial"/>
          <w:lang w:val="ru-RU"/>
        </w:rPr>
        <w:t>ови</w:t>
      </w:r>
      <w:r w:rsidRPr="000A3AFC">
        <w:rPr>
          <w:rFonts w:ascii="Arial" w:hAnsi="Arial" w:cs="Arial"/>
          <w:lang w:val="ru-RU"/>
        </w:rPr>
        <w:t xml:space="preserve"> 8-13</w:t>
      </w:r>
      <w:r>
        <w:rPr>
          <w:rFonts w:ascii="Arial" w:hAnsi="Arial" w:cs="Arial"/>
          <w:lang w:val="ru-RU"/>
        </w:rPr>
        <w:t>.</w:t>
      </w:r>
      <w:r w:rsidRPr="000A3AFC">
        <w:rPr>
          <w:rFonts w:ascii="Arial" w:hAnsi="Arial" w:cs="Arial"/>
          <w:lang w:val="ru-RU"/>
        </w:rPr>
        <w:t xml:space="preserve"> Закона о раду Ф БиХ</w:t>
      </w:r>
    </w:p>
  </w:footnote>
  <w:footnote w:id="24">
    <w:p w:rsidR="006C2039" w:rsidRPr="000A3AFC" w:rsidRDefault="006C2039" w:rsidP="000D6D84">
      <w:pPr>
        <w:pStyle w:val="FootnoteText"/>
        <w:rPr>
          <w:rFonts w:ascii="Arial" w:hAnsi="Arial" w:cs="Arial"/>
          <w:lang w:val="ru-RU"/>
        </w:rPr>
      </w:pPr>
      <w:r w:rsidRPr="000A3AFC">
        <w:rPr>
          <w:rStyle w:val="FootnoteReference"/>
          <w:rFonts w:ascii="Arial" w:hAnsi="Arial" w:cs="Arial"/>
          <w:b/>
        </w:rPr>
        <w:footnoteRef/>
      </w:r>
      <w:r w:rsidRPr="000A3AFC">
        <w:rPr>
          <w:rFonts w:ascii="Arial" w:hAnsi="Arial" w:cs="Arial"/>
          <w:b/>
          <w:lang w:val="ru-RU"/>
        </w:rPr>
        <w:t xml:space="preserve"> </w:t>
      </w:r>
      <w:r>
        <w:rPr>
          <w:rFonts w:ascii="Arial" w:hAnsi="Arial" w:cs="Arial"/>
          <w:b/>
          <w:lang w:val="ru-RU"/>
        </w:rPr>
        <w:t>''</w:t>
      </w:r>
      <w:r w:rsidRPr="000A3AFC">
        <w:rPr>
          <w:rFonts w:ascii="Arial" w:eastAsia="Times New Roman" w:hAnsi="Arial" w:cs="Arial"/>
          <w:lang w:val="ru-RU"/>
        </w:rPr>
        <w:t xml:space="preserve">Службени </w:t>
      </w:r>
      <w:r w:rsidRPr="000A3AFC">
        <w:rPr>
          <w:rFonts w:ascii="Arial" w:eastAsia="Times New Roman" w:hAnsi="Arial" w:cs="Arial"/>
          <w:lang w:val="ru-RU"/>
        </w:rPr>
        <w:t>гласник БиХ“, број: 59/09  и 66/16</w:t>
      </w:r>
    </w:p>
  </w:footnote>
  <w:footnote w:id="25">
    <w:p w:rsidR="006C2039" w:rsidRPr="000A3AFC" w:rsidRDefault="006C2039" w:rsidP="000D6D84">
      <w:pPr>
        <w:pStyle w:val="FootnoteText"/>
        <w:rPr>
          <w:rFonts w:ascii="Arial" w:hAnsi="Arial" w:cs="Arial"/>
          <w:lang w:val="ru-RU"/>
        </w:rPr>
      </w:pPr>
      <w:r w:rsidRPr="000A3AFC">
        <w:rPr>
          <w:rStyle w:val="FootnoteReference"/>
          <w:rFonts w:ascii="Arial" w:hAnsi="Arial" w:cs="Arial"/>
          <w:b/>
        </w:rPr>
        <w:footnoteRef/>
      </w:r>
      <w:r w:rsidRPr="000A3AFC">
        <w:rPr>
          <w:rFonts w:ascii="Arial" w:hAnsi="Arial" w:cs="Arial"/>
          <w:b/>
          <w:lang w:val="ru-RU"/>
        </w:rPr>
        <w:t xml:space="preserve"> </w:t>
      </w:r>
      <w:r>
        <w:rPr>
          <w:rFonts w:ascii="Arial" w:hAnsi="Arial" w:cs="Arial"/>
          <w:lang w:val="ru-RU"/>
        </w:rPr>
        <w:t>''</w:t>
      </w:r>
      <w:r w:rsidRPr="000A3AFC">
        <w:rPr>
          <w:rFonts w:ascii="Arial" w:eastAsia="Times New Roman" w:hAnsi="Arial" w:cs="Arial"/>
          <w:lang w:val="ru-RU"/>
        </w:rPr>
        <w:t xml:space="preserve">Службени </w:t>
      </w:r>
      <w:r w:rsidRPr="000A3AFC">
        <w:rPr>
          <w:rFonts w:ascii="Arial" w:eastAsia="Times New Roman" w:hAnsi="Arial" w:cs="Arial"/>
          <w:lang w:val="ru-RU"/>
        </w:rPr>
        <w:t>гласник БиХ</w:t>
      </w:r>
      <w:r w:rsidRPr="000A3AFC">
        <w:rPr>
          <w:rFonts w:ascii="Arial" w:hAnsi="Arial" w:cs="Arial"/>
          <w:lang w:val="ru-RU"/>
        </w:rPr>
        <w:t xml:space="preserve"> “ бр. 32/10</w:t>
      </w:r>
    </w:p>
  </w:footnote>
  <w:footnote w:id="26">
    <w:p w:rsidR="006C2039" w:rsidRPr="000A3AFC" w:rsidRDefault="006C2039" w:rsidP="000D6D84">
      <w:pPr>
        <w:pStyle w:val="FootnoteText"/>
        <w:rPr>
          <w:rFonts w:ascii="Arial" w:hAnsi="Arial" w:cs="Arial"/>
          <w:lang w:val="sr-Cyrl-RS"/>
        </w:rPr>
      </w:pPr>
      <w:r w:rsidRPr="000A3AFC">
        <w:rPr>
          <w:rStyle w:val="FootnoteReference"/>
          <w:rFonts w:ascii="Arial" w:hAnsi="Arial" w:cs="Arial"/>
        </w:rPr>
        <w:footnoteRef/>
      </w:r>
      <w:r w:rsidRPr="000A3AFC">
        <w:rPr>
          <w:rFonts w:ascii="Arial" w:hAnsi="Arial" w:cs="Arial"/>
          <w:lang w:val="ru-RU"/>
        </w:rPr>
        <w:t xml:space="preserve"> </w:t>
      </w:r>
      <w:r w:rsidRPr="000A3AFC">
        <w:rPr>
          <w:rFonts w:ascii="Arial" w:hAnsi="Arial" w:cs="Arial"/>
          <w:lang w:val="sr-Cyrl-RS"/>
        </w:rPr>
        <w:t>Члан 1</w:t>
      </w:r>
      <w:r>
        <w:rPr>
          <w:rFonts w:ascii="Arial" w:hAnsi="Arial" w:cs="Arial"/>
          <w:lang w:val="sr-Cyrl-RS"/>
        </w:rPr>
        <w:t>.</w:t>
      </w:r>
      <w:r w:rsidRPr="000A3AFC">
        <w:rPr>
          <w:rFonts w:ascii="Arial" w:hAnsi="Arial" w:cs="Arial"/>
          <w:lang w:val="sr-Cyrl-RS"/>
        </w:rPr>
        <w:t xml:space="preserve"> Закона о равноправности полова</w:t>
      </w:r>
    </w:p>
  </w:footnote>
  <w:footnote w:id="27">
    <w:p w:rsidR="006C2039" w:rsidRPr="000A3AFC" w:rsidRDefault="006C2039" w:rsidP="000D6D84">
      <w:pPr>
        <w:pStyle w:val="FootnoteText"/>
        <w:rPr>
          <w:rFonts w:ascii="Arial" w:hAnsi="Arial" w:cs="Arial"/>
          <w:lang w:val="sr-Cyrl-RS"/>
        </w:rPr>
      </w:pPr>
      <w:r w:rsidRPr="000A3AFC">
        <w:rPr>
          <w:rStyle w:val="FootnoteReference"/>
          <w:rFonts w:ascii="Arial" w:hAnsi="Arial" w:cs="Arial"/>
        </w:rPr>
        <w:footnoteRef/>
      </w:r>
      <w:r w:rsidRPr="000A3AFC">
        <w:rPr>
          <w:rFonts w:ascii="Arial" w:hAnsi="Arial" w:cs="Arial"/>
          <w:lang w:val="ru-RU"/>
        </w:rPr>
        <w:t xml:space="preserve"> </w:t>
      </w:r>
      <w:r w:rsidRPr="000A3AFC">
        <w:rPr>
          <w:rFonts w:ascii="Arial" w:hAnsi="Arial" w:cs="Arial"/>
          <w:lang w:val="sr-Cyrl-RS"/>
        </w:rPr>
        <w:t>Члан</w:t>
      </w:r>
      <w:r>
        <w:rPr>
          <w:rFonts w:ascii="Arial" w:hAnsi="Arial" w:cs="Arial"/>
          <w:lang w:val="sr-Cyrl-RS"/>
        </w:rPr>
        <w:t xml:space="preserve">ови </w:t>
      </w:r>
      <w:r>
        <w:rPr>
          <w:rFonts w:ascii="Arial" w:hAnsi="Arial" w:cs="Arial"/>
          <w:lang w:val="sr-Cyrl-RS"/>
        </w:rPr>
        <w:t>12-16.</w:t>
      </w:r>
      <w:r w:rsidRPr="000A3AFC">
        <w:rPr>
          <w:rFonts w:ascii="Arial" w:hAnsi="Arial" w:cs="Arial"/>
          <w:lang w:val="sr-Cyrl-RS"/>
        </w:rPr>
        <w:t xml:space="preserve"> Закона о равноправности полова</w:t>
      </w:r>
    </w:p>
  </w:footnote>
  <w:footnote w:id="28">
    <w:p w:rsidR="006C2039" w:rsidRPr="000A3AFC" w:rsidRDefault="006C2039" w:rsidP="000D6D84">
      <w:pPr>
        <w:pStyle w:val="FootnoteText"/>
        <w:rPr>
          <w:rFonts w:ascii="Arial" w:hAnsi="Arial" w:cs="Arial"/>
          <w:lang w:val="sr-Cyrl-RS"/>
        </w:rPr>
      </w:pPr>
      <w:r w:rsidRPr="000A3AFC">
        <w:rPr>
          <w:rStyle w:val="FootnoteReference"/>
          <w:rFonts w:ascii="Arial" w:hAnsi="Arial" w:cs="Arial"/>
        </w:rPr>
        <w:footnoteRef/>
      </w:r>
      <w:r w:rsidRPr="000A3AFC">
        <w:rPr>
          <w:rFonts w:ascii="Arial" w:hAnsi="Arial" w:cs="Arial"/>
          <w:lang w:val="ru-RU"/>
        </w:rPr>
        <w:t xml:space="preserve"> </w:t>
      </w:r>
      <w:r w:rsidRPr="000A3AFC">
        <w:rPr>
          <w:rFonts w:ascii="Arial" w:hAnsi="Arial" w:cs="Arial"/>
          <w:lang w:val="sr-Cyrl-RS"/>
        </w:rPr>
        <w:t xml:space="preserve">Члан </w:t>
      </w:r>
      <w:r w:rsidRPr="000A3AFC">
        <w:rPr>
          <w:rFonts w:ascii="Arial" w:hAnsi="Arial" w:cs="Arial"/>
          <w:lang w:val="sr-Cyrl-RS"/>
        </w:rPr>
        <w:t>29</w:t>
      </w:r>
      <w:r>
        <w:rPr>
          <w:rFonts w:ascii="Arial" w:hAnsi="Arial" w:cs="Arial"/>
          <w:lang w:val="sr-Cyrl-RS"/>
        </w:rPr>
        <w:t>.</w:t>
      </w:r>
      <w:r w:rsidRPr="000A3AFC">
        <w:rPr>
          <w:rFonts w:ascii="Arial" w:hAnsi="Arial" w:cs="Arial"/>
          <w:lang w:val="sr-Cyrl-RS"/>
        </w:rPr>
        <w:t xml:space="preserve"> Закона о равноправности полова</w:t>
      </w:r>
    </w:p>
  </w:footnote>
  <w:footnote w:id="29">
    <w:p w:rsidR="006C2039" w:rsidRPr="000A3AFC" w:rsidRDefault="006C2039" w:rsidP="000D6D84">
      <w:pPr>
        <w:pStyle w:val="FootnoteText"/>
        <w:rPr>
          <w:rFonts w:ascii="Arial" w:hAnsi="Arial" w:cs="Arial"/>
          <w:lang w:val="sr-Cyrl-RS"/>
        </w:rPr>
      </w:pPr>
      <w:r w:rsidRPr="000A3AFC">
        <w:rPr>
          <w:rStyle w:val="FootnoteReference"/>
          <w:rFonts w:ascii="Arial" w:hAnsi="Arial" w:cs="Arial"/>
        </w:rPr>
        <w:footnoteRef/>
      </w:r>
      <w:r w:rsidRPr="000A3AFC">
        <w:rPr>
          <w:rFonts w:ascii="Arial" w:hAnsi="Arial" w:cs="Arial"/>
          <w:lang w:val="ru-RU"/>
        </w:rPr>
        <w:t xml:space="preserve"> </w:t>
      </w:r>
      <w:r w:rsidRPr="000A3AFC">
        <w:rPr>
          <w:rFonts w:ascii="Arial" w:hAnsi="Arial" w:cs="Arial"/>
          <w:lang w:val="sr-Cyrl-RS"/>
        </w:rPr>
        <w:t xml:space="preserve">Члан </w:t>
      </w:r>
      <w:r w:rsidRPr="000A3AFC">
        <w:rPr>
          <w:rFonts w:ascii="Arial" w:hAnsi="Arial" w:cs="Arial"/>
          <w:lang w:val="sr-Cyrl-RS"/>
        </w:rPr>
        <w:t>31</w:t>
      </w:r>
      <w:r>
        <w:rPr>
          <w:rFonts w:ascii="Arial" w:hAnsi="Arial" w:cs="Arial"/>
          <w:lang w:val="sr-Cyrl-RS"/>
        </w:rPr>
        <w:t>.</w:t>
      </w:r>
      <w:r w:rsidRPr="000A3AFC">
        <w:rPr>
          <w:rFonts w:ascii="Arial" w:hAnsi="Arial" w:cs="Arial"/>
          <w:lang w:val="sr-Cyrl-RS"/>
        </w:rPr>
        <w:t xml:space="preserve"> Закона о равноправности полова</w:t>
      </w:r>
    </w:p>
  </w:footnote>
  <w:footnote w:id="30">
    <w:p w:rsidR="006C2039" w:rsidRPr="000A3AFC" w:rsidRDefault="006C2039" w:rsidP="000D6D84">
      <w:pPr>
        <w:pStyle w:val="FootnoteText"/>
        <w:rPr>
          <w:rFonts w:ascii="Arial" w:hAnsi="Arial" w:cs="Arial"/>
          <w:lang w:val="sr-Cyrl-RS"/>
        </w:rPr>
      </w:pPr>
      <w:r w:rsidRPr="000A3AFC">
        <w:rPr>
          <w:rStyle w:val="FootnoteReference"/>
          <w:rFonts w:ascii="Arial" w:hAnsi="Arial" w:cs="Arial"/>
        </w:rPr>
        <w:footnoteRef/>
      </w:r>
      <w:r w:rsidRPr="000A3AFC">
        <w:rPr>
          <w:rFonts w:ascii="Arial" w:hAnsi="Arial" w:cs="Arial"/>
          <w:lang w:val="ru-RU"/>
        </w:rPr>
        <w:t xml:space="preserve"> </w:t>
      </w:r>
      <w:r w:rsidRPr="000A3AFC">
        <w:rPr>
          <w:rFonts w:ascii="Arial" w:hAnsi="Arial" w:cs="Arial"/>
          <w:lang w:val="sr-Cyrl-RS"/>
        </w:rPr>
        <w:t xml:space="preserve">Члан </w:t>
      </w:r>
      <w:r w:rsidRPr="000A3AFC">
        <w:rPr>
          <w:rFonts w:ascii="Arial" w:hAnsi="Arial" w:cs="Arial"/>
          <w:lang w:val="sr-Cyrl-RS"/>
        </w:rPr>
        <w:t>1</w:t>
      </w:r>
      <w:r>
        <w:rPr>
          <w:rFonts w:ascii="Arial" w:hAnsi="Arial" w:cs="Arial"/>
          <w:lang w:val="sr-Cyrl-RS"/>
        </w:rPr>
        <w:t>.</w:t>
      </w:r>
      <w:r w:rsidRPr="000A3AFC">
        <w:rPr>
          <w:rFonts w:ascii="Arial" w:hAnsi="Arial" w:cs="Arial"/>
          <w:lang w:val="sr-Cyrl-RS"/>
        </w:rPr>
        <w:t xml:space="preserve"> </w:t>
      </w:r>
      <w:r w:rsidRPr="000A3AFC">
        <w:rPr>
          <w:rFonts w:ascii="Arial" w:eastAsia="Times New Roman" w:hAnsi="Arial" w:cs="Arial"/>
          <w:lang w:val="ru-RU"/>
        </w:rPr>
        <w:t>Закон о забрани дискриминације</w:t>
      </w:r>
    </w:p>
  </w:footnote>
  <w:footnote w:id="31">
    <w:p w:rsidR="006C2039" w:rsidRPr="000A3AFC" w:rsidRDefault="006C2039" w:rsidP="000D6D84">
      <w:pPr>
        <w:pStyle w:val="FootnoteText"/>
        <w:rPr>
          <w:rFonts w:ascii="Arial" w:hAnsi="Arial" w:cs="Arial"/>
          <w:lang w:val="sr-Cyrl-RS"/>
        </w:rPr>
      </w:pPr>
      <w:r w:rsidRPr="000A3AFC">
        <w:rPr>
          <w:rStyle w:val="FootnoteReference"/>
          <w:rFonts w:ascii="Arial" w:hAnsi="Arial" w:cs="Arial"/>
        </w:rPr>
        <w:footnoteRef/>
      </w:r>
      <w:r w:rsidRPr="000A3AFC">
        <w:rPr>
          <w:rFonts w:ascii="Arial" w:hAnsi="Arial" w:cs="Arial"/>
          <w:lang w:val="ru-RU"/>
        </w:rPr>
        <w:t xml:space="preserve"> </w:t>
      </w:r>
      <w:r>
        <w:rPr>
          <w:rFonts w:ascii="Arial" w:hAnsi="Arial" w:cs="Arial"/>
          <w:lang w:val="sr-Cyrl-RS"/>
        </w:rPr>
        <w:t>Члан 2.</w:t>
      </w:r>
      <w:r w:rsidRPr="000A3AFC">
        <w:rPr>
          <w:rFonts w:ascii="Arial" w:hAnsi="Arial" w:cs="Arial"/>
          <w:lang w:val="sr-Cyrl-RS"/>
        </w:rPr>
        <w:t xml:space="preserve"> став 1</w:t>
      </w:r>
      <w:r>
        <w:rPr>
          <w:rFonts w:ascii="Arial" w:hAnsi="Arial" w:cs="Arial"/>
          <w:lang w:val="sr-Cyrl-RS"/>
        </w:rPr>
        <w:t>. и став 2.</w:t>
      </w:r>
      <w:r w:rsidRPr="000A3AFC">
        <w:rPr>
          <w:rFonts w:ascii="Arial" w:hAnsi="Arial" w:cs="Arial"/>
          <w:lang w:val="sr-Cyrl-RS"/>
        </w:rPr>
        <w:t xml:space="preserve"> </w:t>
      </w:r>
      <w:r w:rsidRPr="000A3AFC">
        <w:rPr>
          <w:rFonts w:ascii="Arial" w:eastAsia="Times New Roman" w:hAnsi="Arial" w:cs="Arial"/>
          <w:lang w:val="ru-RU"/>
        </w:rPr>
        <w:t>Закон</w:t>
      </w:r>
      <w:r w:rsidRPr="000A3AFC">
        <w:rPr>
          <w:rFonts w:ascii="Arial" w:eastAsia="Times New Roman" w:hAnsi="Arial" w:cs="Arial"/>
          <w:lang w:val="sr-Cyrl-RS"/>
        </w:rPr>
        <w:t>а</w:t>
      </w:r>
      <w:r w:rsidRPr="000A3AFC">
        <w:rPr>
          <w:rFonts w:ascii="Arial" w:eastAsia="Times New Roman" w:hAnsi="Arial" w:cs="Arial"/>
          <w:lang w:val="ru-RU"/>
        </w:rPr>
        <w:t xml:space="preserve"> о забрани дискриминације</w:t>
      </w:r>
    </w:p>
  </w:footnote>
  <w:footnote w:id="32">
    <w:p w:rsidR="006C2039" w:rsidRPr="000A3AFC" w:rsidRDefault="006C2039" w:rsidP="000D6D84">
      <w:pPr>
        <w:pStyle w:val="FootnoteText"/>
        <w:rPr>
          <w:rFonts w:ascii="Arial" w:hAnsi="Arial" w:cs="Arial"/>
          <w:lang w:val="sr-Cyrl-RS"/>
        </w:rPr>
      </w:pPr>
      <w:r w:rsidRPr="000A3AFC">
        <w:rPr>
          <w:rStyle w:val="FootnoteReference"/>
          <w:rFonts w:ascii="Arial" w:hAnsi="Arial" w:cs="Arial"/>
        </w:rPr>
        <w:footnoteRef/>
      </w:r>
      <w:r w:rsidRPr="000A3AFC">
        <w:rPr>
          <w:rFonts w:ascii="Arial" w:hAnsi="Arial" w:cs="Arial"/>
          <w:lang w:val="ru-RU"/>
        </w:rPr>
        <w:t xml:space="preserve"> </w:t>
      </w:r>
      <w:r>
        <w:rPr>
          <w:rFonts w:ascii="Arial" w:hAnsi="Arial" w:cs="Arial"/>
          <w:lang w:val="sr-Cyrl-RS"/>
        </w:rPr>
        <w:t>Члан 6.</w:t>
      </w:r>
      <w:r w:rsidRPr="000A3AFC">
        <w:rPr>
          <w:rFonts w:ascii="Arial" w:hAnsi="Arial" w:cs="Arial"/>
          <w:lang w:val="sr-Cyrl-RS"/>
        </w:rPr>
        <w:t xml:space="preserve"> </w:t>
      </w:r>
      <w:r w:rsidRPr="000A3AFC">
        <w:rPr>
          <w:rFonts w:ascii="Arial" w:eastAsia="Times New Roman" w:hAnsi="Arial" w:cs="Arial"/>
          <w:lang w:val="ru-RU"/>
        </w:rPr>
        <w:t>Закон</w:t>
      </w:r>
      <w:r w:rsidRPr="000A3AFC">
        <w:rPr>
          <w:rFonts w:ascii="Arial" w:eastAsia="Times New Roman" w:hAnsi="Arial" w:cs="Arial"/>
          <w:lang w:val="sr-Cyrl-RS"/>
        </w:rPr>
        <w:t>а</w:t>
      </w:r>
      <w:r w:rsidRPr="000A3AFC">
        <w:rPr>
          <w:rFonts w:ascii="Arial" w:eastAsia="Times New Roman" w:hAnsi="Arial" w:cs="Arial"/>
          <w:lang w:val="ru-RU"/>
        </w:rPr>
        <w:t xml:space="preserve"> о забрани дискриминације</w:t>
      </w:r>
    </w:p>
  </w:footnote>
  <w:footnote w:id="33">
    <w:p w:rsidR="006C2039" w:rsidRPr="000A3AFC" w:rsidRDefault="006C2039" w:rsidP="000D6D84">
      <w:pPr>
        <w:pStyle w:val="FootnoteText"/>
        <w:rPr>
          <w:rFonts w:ascii="Arial" w:hAnsi="Arial" w:cs="Arial"/>
          <w:lang w:val="sr-Cyrl-RS"/>
        </w:rPr>
      </w:pPr>
      <w:r w:rsidRPr="000A3AFC">
        <w:rPr>
          <w:rStyle w:val="FootnoteReference"/>
          <w:rFonts w:ascii="Arial" w:hAnsi="Arial" w:cs="Arial"/>
        </w:rPr>
        <w:footnoteRef/>
      </w:r>
      <w:r w:rsidRPr="000A3AFC">
        <w:rPr>
          <w:rFonts w:ascii="Arial" w:hAnsi="Arial" w:cs="Arial"/>
          <w:lang w:val="ru-RU"/>
        </w:rPr>
        <w:t xml:space="preserve"> </w:t>
      </w:r>
      <w:r w:rsidRPr="000A3AFC">
        <w:rPr>
          <w:rFonts w:ascii="Arial" w:hAnsi="Arial" w:cs="Arial"/>
          <w:lang w:val="sr-Cyrl-RS"/>
        </w:rPr>
        <w:t>Члан 7</w:t>
      </w:r>
      <w:r>
        <w:rPr>
          <w:rFonts w:ascii="Arial" w:hAnsi="Arial" w:cs="Arial"/>
          <w:lang w:val="sr-Cyrl-RS"/>
        </w:rPr>
        <w:t>.</w:t>
      </w:r>
      <w:r w:rsidRPr="000A3AFC">
        <w:rPr>
          <w:rFonts w:ascii="Arial" w:hAnsi="Arial" w:cs="Arial"/>
          <w:lang w:val="sr-Cyrl-RS"/>
        </w:rPr>
        <w:t xml:space="preserve"> </w:t>
      </w:r>
      <w:r w:rsidRPr="000A3AFC">
        <w:rPr>
          <w:rFonts w:ascii="Arial" w:eastAsia="Times New Roman" w:hAnsi="Arial" w:cs="Arial"/>
          <w:lang w:val="ru-RU"/>
        </w:rPr>
        <w:t>Закон</w:t>
      </w:r>
      <w:r>
        <w:rPr>
          <w:rFonts w:ascii="Arial" w:eastAsia="Times New Roman" w:hAnsi="Arial" w:cs="Arial"/>
          <w:lang w:val="ru-RU"/>
        </w:rPr>
        <w:t>а</w:t>
      </w:r>
      <w:r w:rsidRPr="000A3AFC">
        <w:rPr>
          <w:rFonts w:ascii="Arial" w:eastAsia="Times New Roman" w:hAnsi="Arial" w:cs="Arial"/>
          <w:lang w:val="ru-RU"/>
        </w:rPr>
        <w:t xml:space="preserve"> о забрани дискриминације</w:t>
      </w:r>
    </w:p>
  </w:footnote>
  <w:footnote w:id="34">
    <w:p w:rsidR="006C2039" w:rsidRPr="000A3AFC" w:rsidRDefault="006C2039" w:rsidP="000D6D84">
      <w:pPr>
        <w:pStyle w:val="FootnoteText"/>
        <w:rPr>
          <w:rFonts w:ascii="Arial" w:eastAsia="Times New Roman" w:hAnsi="Arial" w:cs="Arial"/>
          <w:lang w:val="ru-RU"/>
        </w:rPr>
      </w:pPr>
      <w:r w:rsidRPr="000A3AFC">
        <w:rPr>
          <w:rStyle w:val="FootnoteReference"/>
          <w:rFonts w:ascii="Arial" w:hAnsi="Arial" w:cs="Arial"/>
        </w:rPr>
        <w:footnoteRef/>
      </w:r>
      <w:r>
        <w:rPr>
          <w:rFonts w:ascii="Arial" w:hAnsi="Arial" w:cs="Arial"/>
          <w:lang w:val="ru-RU"/>
        </w:rPr>
        <w:t xml:space="preserve"> Члан </w:t>
      </w:r>
      <w:r>
        <w:rPr>
          <w:rFonts w:ascii="Arial" w:hAnsi="Arial" w:cs="Arial"/>
          <w:lang w:val="ru-RU"/>
        </w:rPr>
        <w:t>11.</w:t>
      </w:r>
      <w:r w:rsidRPr="000A3AFC">
        <w:rPr>
          <w:rFonts w:ascii="Arial" w:hAnsi="Arial" w:cs="Arial"/>
          <w:lang w:val="ru-RU"/>
        </w:rPr>
        <w:t xml:space="preserve"> </w:t>
      </w:r>
      <w:r w:rsidRPr="000A3AFC">
        <w:rPr>
          <w:rFonts w:ascii="Arial" w:eastAsia="Times New Roman" w:hAnsi="Arial" w:cs="Arial"/>
          <w:lang w:val="ru-RU"/>
        </w:rPr>
        <w:t>Закон</w:t>
      </w:r>
      <w:r>
        <w:rPr>
          <w:rFonts w:ascii="Arial" w:eastAsia="Times New Roman" w:hAnsi="Arial" w:cs="Arial"/>
          <w:lang w:val="ru-RU"/>
        </w:rPr>
        <w:t>а</w:t>
      </w:r>
      <w:r w:rsidRPr="000A3AFC">
        <w:rPr>
          <w:rFonts w:ascii="Arial" w:eastAsia="Times New Roman" w:hAnsi="Arial" w:cs="Arial"/>
          <w:lang w:val="ru-RU"/>
        </w:rPr>
        <w:t xml:space="preserve"> о забрани дискриминације</w:t>
      </w:r>
    </w:p>
  </w:footnote>
  <w:footnote w:id="35">
    <w:p w:rsidR="006C2039" w:rsidRPr="009520A9" w:rsidRDefault="006C2039" w:rsidP="004F5357">
      <w:pPr>
        <w:pStyle w:val="FootnoteText"/>
        <w:rPr>
          <w:rFonts w:ascii="Arial" w:hAnsi="Arial" w:cs="Arial"/>
          <w:lang w:val="sr-Latn-BA"/>
        </w:rPr>
      </w:pPr>
      <w:r>
        <w:rPr>
          <w:rStyle w:val="FootnoteReference"/>
        </w:rPr>
        <w:footnoteRef/>
      </w:r>
      <w:r w:rsidRPr="004F5357">
        <w:rPr>
          <w:lang w:val="ru-RU"/>
        </w:rPr>
        <w:t xml:space="preserve"> </w:t>
      </w:r>
      <w:r>
        <w:fldChar w:fldCharType="begin"/>
      </w:r>
      <w:r w:rsidRPr="006C2039">
        <w:rPr>
          <w:lang w:val="ru-RU"/>
        </w:rPr>
        <w:instrText xml:space="preserve"> </w:instrText>
      </w:r>
      <w:r>
        <w:instrText>HYPERLINK</w:instrText>
      </w:r>
      <w:r w:rsidRPr="006C2039">
        <w:rPr>
          <w:lang w:val="ru-RU"/>
        </w:rPr>
        <w:instrText xml:space="preserve"> "</w:instrText>
      </w:r>
      <w:r>
        <w:instrText>https</w:instrText>
      </w:r>
      <w:r w:rsidRPr="006C2039">
        <w:rPr>
          <w:lang w:val="ru-RU"/>
        </w:rPr>
        <w:instrText>://</w:instrText>
      </w:r>
      <w:r>
        <w:instrText>www</w:instrText>
      </w:r>
      <w:r w:rsidRPr="006C2039">
        <w:rPr>
          <w:lang w:val="ru-RU"/>
        </w:rPr>
        <w:instrText>.</w:instrText>
      </w:r>
      <w:r>
        <w:instrText>zakon</w:instrText>
      </w:r>
      <w:r w:rsidRPr="006C2039">
        <w:rPr>
          <w:lang w:val="ru-RU"/>
        </w:rPr>
        <w:instrText>.</w:instrText>
      </w:r>
      <w:r>
        <w:instrText>hr</w:instrText>
      </w:r>
      <w:r w:rsidRPr="006C2039">
        <w:rPr>
          <w:lang w:val="ru-RU"/>
        </w:rPr>
        <w:instrText>/</w:instrText>
      </w:r>
      <w:r>
        <w:instrText>z</w:instrText>
      </w:r>
      <w:r w:rsidRPr="006C2039">
        <w:rPr>
          <w:lang w:val="ru-RU"/>
        </w:rPr>
        <w:instrText>/307/</w:instrText>
      </w:r>
      <w:r>
        <w:instrText>Zakon</w:instrText>
      </w:r>
      <w:r w:rsidRPr="006C2039">
        <w:rPr>
          <w:lang w:val="ru-RU"/>
        </w:rPr>
        <w:instrText>-</w:instrText>
      </w:r>
      <w:r>
        <w:instrText>o</w:instrText>
      </w:r>
      <w:r w:rsidRPr="006C2039">
        <w:rPr>
          <w:lang w:val="ru-RU"/>
        </w:rPr>
        <w:instrText>-</w:instrText>
      </w:r>
      <w:r>
        <w:instrText>radu</w:instrText>
      </w:r>
      <w:r w:rsidRPr="006C2039">
        <w:rPr>
          <w:lang w:val="ru-RU"/>
        </w:rPr>
        <w:instrText xml:space="preserve">" </w:instrText>
      </w:r>
      <w:r>
        <w:fldChar w:fldCharType="separate"/>
      </w:r>
      <w:r w:rsidRPr="009520A9">
        <w:rPr>
          <w:rStyle w:val="Hyperlink"/>
          <w:rFonts w:ascii="Arial" w:hAnsi="Arial" w:cs="Arial"/>
          <w:lang w:val="sr-Latn-BA"/>
        </w:rPr>
        <w:t>https://www.zakon.hr/z/307/Zakon-o-radu</w:t>
      </w:r>
      <w:r>
        <w:rPr>
          <w:rStyle w:val="Hyperlink"/>
          <w:rFonts w:ascii="Arial" w:hAnsi="Arial" w:cs="Arial"/>
          <w:lang w:val="sr-Latn-BA"/>
        </w:rPr>
        <w:fldChar w:fldCharType="end"/>
      </w:r>
    </w:p>
    <w:p w:rsidR="006C2039" w:rsidRPr="0032327C" w:rsidRDefault="006C2039" w:rsidP="004F5357">
      <w:pPr>
        <w:pStyle w:val="FootnoteText"/>
        <w:rPr>
          <w:lang w:val="sr-Latn-RS"/>
        </w:rPr>
      </w:pPr>
    </w:p>
  </w:footnote>
  <w:footnote w:id="36">
    <w:p w:rsidR="006C2039" w:rsidRPr="004F5357" w:rsidRDefault="006C2039" w:rsidP="004F5357">
      <w:pPr>
        <w:pStyle w:val="FootnoteText"/>
        <w:rPr>
          <w:rFonts w:ascii="Arial" w:hAnsi="Arial" w:cs="Arial"/>
          <w:lang w:val="sr-Latn-RS"/>
        </w:rPr>
      </w:pPr>
      <w:r>
        <w:rPr>
          <w:rStyle w:val="FootnoteReference"/>
        </w:rPr>
        <w:footnoteRef/>
      </w:r>
      <w:r>
        <w:fldChar w:fldCharType="begin"/>
      </w:r>
      <w:r w:rsidRPr="006C2039">
        <w:rPr>
          <w:lang w:val="sr-Latn-RS"/>
        </w:rPr>
        <w:instrText xml:space="preserve"> HYPERLINK "http://www.prs.hr/content/view/202/1/" </w:instrText>
      </w:r>
      <w:r>
        <w:fldChar w:fldCharType="separate"/>
      </w:r>
      <w:r w:rsidRPr="004F5357">
        <w:rPr>
          <w:rStyle w:val="Hyperlink"/>
          <w:rFonts w:ascii="Arial" w:hAnsi="Arial" w:cs="Arial"/>
          <w:lang w:val="sr-Latn-RS"/>
        </w:rPr>
        <w:t>http://www.prs.hr/content/view/202/1/</w:t>
      </w:r>
      <w:r>
        <w:rPr>
          <w:rStyle w:val="Hyperlink"/>
          <w:rFonts w:ascii="Arial" w:hAnsi="Arial" w:cs="Arial"/>
          <w:lang w:val="sr-Latn-RS"/>
        </w:rPr>
        <w:fldChar w:fldCharType="end"/>
      </w:r>
      <w:r w:rsidRPr="004F5357">
        <w:rPr>
          <w:rFonts w:ascii="Arial" w:hAnsi="Arial" w:cs="Arial"/>
          <w:lang w:val="sr-Latn-RS"/>
        </w:rPr>
        <w:t xml:space="preserve"> </w:t>
      </w:r>
    </w:p>
  </w:footnote>
  <w:footnote w:id="37">
    <w:p w:rsidR="006C2039" w:rsidRPr="00BC63FB" w:rsidRDefault="006C2039" w:rsidP="00BC63FB">
      <w:pPr>
        <w:pStyle w:val="NoSpacing"/>
        <w:rPr>
          <w:rFonts w:ascii="Arial" w:hAnsi="Arial" w:cs="Arial"/>
          <w:sz w:val="20"/>
          <w:szCs w:val="20"/>
          <w:lang w:val="sr-Cyrl-RS"/>
        </w:rPr>
      </w:pPr>
      <w:r w:rsidRPr="00BC63FB">
        <w:rPr>
          <w:rStyle w:val="FootnoteReference"/>
          <w:rFonts w:ascii="Arial" w:hAnsi="Arial" w:cs="Arial"/>
          <w:sz w:val="20"/>
          <w:szCs w:val="20"/>
        </w:rPr>
        <w:footnoteRef/>
      </w:r>
      <w:r w:rsidRPr="00BC63FB">
        <w:rPr>
          <w:rFonts w:ascii="Arial" w:hAnsi="Arial" w:cs="Arial"/>
          <w:sz w:val="20"/>
          <w:szCs w:val="20"/>
          <w:lang w:val="ru-RU"/>
        </w:rPr>
        <w:t xml:space="preserve"> </w:t>
      </w:r>
      <w:r w:rsidRPr="00BC63FB">
        <w:rPr>
          <w:rFonts w:ascii="Arial" w:hAnsi="Arial" w:cs="Arial"/>
          <w:sz w:val="20"/>
          <w:szCs w:val="20"/>
          <w:lang w:val="sr-Cyrl-RS"/>
        </w:rPr>
        <w:t>Више информација</w:t>
      </w:r>
      <w:r w:rsidRPr="00BC63FB">
        <w:rPr>
          <w:rFonts w:ascii="Arial" w:hAnsi="Arial" w:cs="Arial"/>
          <w:sz w:val="20"/>
          <w:szCs w:val="20"/>
          <w:lang w:val="sr-Latn-RS"/>
        </w:rPr>
        <w:t xml:space="preserve">: </w:t>
      </w:r>
      <w:hyperlink r:id="rId2" w:history="1">
        <w:r w:rsidRPr="00BC63FB">
          <w:rPr>
            <w:rStyle w:val="Hyperlink"/>
            <w:rFonts w:ascii="Arial" w:hAnsi="Arial" w:cs="Arial"/>
            <w:sz w:val="20"/>
            <w:szCs w:val="20"/>
            <w:lang w:val="sr-Latn-RS"/>
          </w:rPr>
          <w:t>https://narodne-novine.nn.hr/clanci/sluzbeni/2013_12_157_3290.html</w:t>
        </w:r>
      </w:hyperlink>
    </w:p>
  </w:footnote>
  <w:footnote w:id="38">
    <w:p w:rsidR="006C2039" w:rsidRPr="00BC63FB" w:rsidRDefault="006C2039" w:rsidP="00BC63FB">
      <w:pPr>
        <w:pStyle w:val="NoSpacing"/>
        <w:rPr>
          <w:rFonts w:ascii="Arial" w:hAnsi="Arial" w:cs="Arial"/>
          <w:sz w:val="20"/>
          <w:szCs w:val="20"/>
          <w:lang w:val="sr-Cyrl-RS"/>
        </w:rPr>
      </w:pPr>
      <w:r w:rsidRPr="00BC63FB">
        <w:rPr>
          <w:rStyle w:val="FootnoteReference"/>
          <w:rFonts w:ascii="Arial" w:hAnsi="Arial" w:cs="Arial"/>
          <w:sz w:val="20"/>
          <w:szCs w:val="20"/>
        </w:rPr>
        <w:footnoteRef/>
      </w:r>
      <w:r w:rsidRPr="00BC63FB">
        <w:rPr>
          <w:rFonts w:ascii="Arial" w:hAnsi="Arial" w:cs="Arial"/>
          <w:sz w:val="20"/>
          <w:szCs w:val="20"/>
          <w:lang w:val="ru-RU"/>
        </w:rPr>
        <w:t xml:space="preserve"> </w:t>
      </w:r>
      <w:r w:rsidRPr="00BC63FB">
        <w:rPr>
          <w:rFonts w:ascii="Arial" w:hAnsi="Arial" w:cs="Arial"/>
          <w:sz w:val="20"/>
          <w:szCs w:val="20"/>
          <w:lang w:val="sr-Cyrl-RS"/>
        </w:rPr>
        <w:t xml:space="preserve">Извор података: </w:t>
      </w:r>
      <w:hyperlink r:id="rId3" w:history="1">
        <w:r w:rsidRPr="00BC63FB">
          <w:rPr>
            <w:rStyle w:val="Hyperlink"/>
            <w:rFonts w:ascii="Arial" w:hAnsi="Arial" w:cs="Arial"/>
            <w:sz w:val="20"/>
            <w:szCs w:val="20"/>
            <w:lang w:val="sr-Cyrl-RS"/>
          </w:rPr>
          <w:t>https://www.paragraf.me/propisi-crnegore/ustav-crne-gore.html</w:t>
        </w:r>
      </w:hyperlink>
    </w:p>
  </w:footnote>
  <w:footnote w:id="39">
    <w:p w:rsidR="006C2039" w:rsidRPr="00BC63FB" w:rsidRDefault="006C2039" w:rsidP="00BC63FB">
      <w:pPr>
        <w:pStyle w:val="NoSpacing"/>
        <w:rPr>
          <w:rFonts w:ascii="Arial" w:hAnsi="Arial" w:cs="Arial"/>
          <w:sz w:val="20"/>
          <w:szCs w:val="20"/>
          <w:lang w:val="sr-Cyrl-RS"/>
        </w:rPr>
      </w:pPr>
      <w:r w:rsidRPr="00BC63FB">
        <w:rPr>
          <w:rStyle w:val="FootnoteReference"/>
          <w:rFonts w:ascii="Arial" w:hAnsi="Arial" w:cs="Arial"/>
          <w:sz w:val="20"/>
          <w:szCs w:val="20"/>
        </w:rPr>
        <w:footnoteRef/>
      </w:r>
      <w:r w:rsidRPr="00BC63FB">
        <w:rPr>
          <w:rFonts w:ascii="Arial" w:hAnsi="Arial" w:cs="Arial"/>
          <w:sz w:val="20"/>
          <w:szCs w:val="20"/>
          <w:lang w:val="ru-RU"/>
        </w:rPr>
        <w:t xml:space="preserve"> </w:t>
      </w:r>
      <w:r w:rsidRPr="00BC63FB">
        <w:rPr>
          <w:rFonts w:ascii="Arial" w:hAnsi="Arial" w:cs="Arial"/>
          <w:sz w:val="20"/>
          <w:szCs w:val="20"/>
          <w:lang w:val="sr-Cyrl-RS"/>
        </w:rPr>
        <w:t xml:space="preserve">Извор података: </w:t>
      </w:r>
      <w:hyperlink r:id="rId4" w:history="1">
        <w:r w:rsidRPr="00BC63FB">
          <w:rPr>
            <w:rStyle w:val="Hyperlink"/>
            <w:rFonts w:ascii="Arial" w:hAnsi="Arial" w:cs="Arial"/>
            <w:sz w:val="20"/>
            <w:szCs w:val="20"/>
            <w:lang w:val="sr-Cyrl-RS"/>
          </w:rPr>
          <w:t>http://www.poslodavci.org/biblioteka/dokumenta-upcg/izvjestaj-zene-u-menadzmentu-u-crnoj-gori</w:t>
        </w:r>
      </w:hyperlink>
    </w:p>
    <w:p w:rsidR="006C2039" w:rsidRPr="00BC63FB" w:rsidRDefault="006C2039" w:rsidP="00BC63FB">
      <w:pPr>
        <w:pStyle w:val="NoSpacing"/>
        <w:rPr>
          <w:rFonts w:ascii="Arial" w:hAnsi="Arial" w:cs="Arial"/>
          <w:sz w:val="20"/>
          <w:szCs w:val="20"/>
          <w:lang w:val="sr-Cyrl-RS"/>
        </w:rPr>
      </w:pPr>
    </w:p>
  </w:footnote>
  <w:footnote w:id="40">
    <w:p w:rsidR="006C2039" w:rsidRPr="00541B3B" w:rsidRDefault="006C2039" w:rsidP="00A31883">
      <w:pPr>
        <w:pStyle w:val="FootnoteText"/>
        <w:rPr>
          <w:rFonts w:ascii="Arial" w:hAnsi="Arial" w:cs="Arial"/>
          <w:lang w:val="sr-Latn-ME"/>
        </w:rPr>
      </w:pPr>
      <w:r>
        <w:rPr>
          <w:rStyle w:val="FootnoteReference"/>
        </w:rPr>
        <w:footnoteRef/>
      </w:r>
      <w:r w:rsidRPr="00311A22">
        <w:rPr>
          <w:lang w:val="ru-RU"/>
        </w:rPr>
        <w:t xml:space="preserve"> </w:t>
      </w:r>
      <w:r w:rsidRPr="00541B3B">
        <w:rPr>
          <w:rFonts w:ascii="Arial" w:hAnsi="Arial" w:cs="Arial"/>
          <w:lang w:val="sr-Cyrl-RS"/>
        </w:rPr>
        <w:t xml:space="preserve">Министарство </w:t>
      </w:r>
      <w:r w:rsidRPr="00541B3B">
        <w:rPr>
          <w:rFonts w:ascii="Arial" w:hAnsi="Arial" w:cs="Arial"/>
          <w:lang w:val="sr-Cyrl-RS"/>
        </w:rPr>
        <w:t xml:space="preserve">за људска и мањинска права РЦГ, </w:t>
      </w:r>
      <w:r w:rsidRPr="00541B3B">
        <w:rPr>
          <w:rFonts w:ascii="Arial" w:hAnsi="Arial" w:cs="Arial"/>
        </w:rPr>
        <w:t>http</w:t>
      </w:r>
      <w:r w:rsidRPr="00541B3B">
        <w:rPr>
          <w:rFonts w:ascii="Arial" w:hAnsi="Arial" w:cs="Arial"/>
          <w:lang w:val="sr-Latn-ME"/>
        </w:rPr>
        <w:t>://www.minmanj.gov.me/biblioteka/zakoni</w:t>
      </w:r>
    </w:p>
  </w:footnote>
  <w:footnote w:id="41">
    <w:p w:rsidR="006C2039" w:rsidRPr="00950F16" w:rsidRDefault="006C2039" w:rsidP="00A31883">
      <w:pPr>
        <w:pStyle w:val="FootnoteText"/>
        <w:rPr>
          <w:rFonts w:ascii="Arial" w:hAnsi="Arial" w:cs="Arial"/>
          <w:lang w:val="sr-Cyrl-RS"/>
        </w:rPr>
      </w:pPr>
      <w:r w:rsidRPr="00950F16">
        <w:rPr>
          <w:rStyle w:val="FootnoteReference"/>
          <w:rFonts w:ascii="Arial" w:hAnsi="Arial" w:cs="Arial"/>
        </w:rPr>
        <w:footnoteRef/>
      </w:r>
      <w:r w:rsidRPr="00950F16">
        <w:rPr>
          <w:rFonts w:ascii="Arial" w:hAnsi="Arial" w:cs="Arial"/>
          <w:lang w:val="ru-RU"/>
        </w:rPr>
        <w:t xml:space="preserve"> </w:t>
      </w:r>
      <w:r w:rsidRPr="00950F16">
        <w:rPr>
          <w:rFonts w:ascii="Arial" w:hAnsi="Arial" w:cs="Arial"/>
          <w:lang w:val="sr-Cyrl-RS"/>
        </w:rPr>
        <w:t xml:space="preserve">Фонд ПИО ЦГ, </w:t>
      </w:r>
      <w:hyperlink r:id="rId5" w:anchor="section1" w:history="1">
        <w:r w:rsidRPr="00950F16">
          <w:rPr>
            <w:rStyle w:val="Hyperlink"/>
            <w:rFonts w:ascii="Arial" w:hAnsi="Arial" w:cs="Arial"/>
            <w:lang w:val="sr-Cyrl-RS"/>
          </w:rPr>
          <w:t>http://www.fondpio.me/indexs/starosna.html#section1</w:t>
        </w:r>
      </w:hyperlink>
    </w:p>
  </w:footnote>
  <w:footnote w:id="42">
    <w:p w:rsidR="006C2039" w:rsidRPr="00950F16" w:rsidRDefault="006C2039" w:rsidP="00950F16">
      <w:pPr>
        <w:pStyle w:val="FootnoteText"/>
        <w:rPr>
          <w:rFonts w:ascii="Arial" w:hAnsi="Arial" w:cs="Arial"/>
          <w:lang w:val="sr-Cyrl-RS"/>
        </w:rPr>
      </w:pPr>
      <w:r w:rsidRPr="00950F16">
        <w:rPr>
          <w:rStyle w:val="FootnoteReference"/>
          <w:rFonts w:ascii="Arial" w:hAnsi="Arial" w:cs="Arial"/>
        </w:rPr>
        <w:footnoteRef/>
      </w:r>
      <w:r w:rsidRPr="00950F16">
        <w:rPr>
          <w:rFonts w:ascii="Arial" w:hAnsi="Arial" w:cs="Arial"/>
          <w:lang w:val="ru-RU"/>
        </w:rPr>
        <w:t xml:space="preserve"> </w:t>
      </w:r>
      <w:r w:rsidRPr="00950F16">
        <w:rPr>
          <w:rFonts w:ascii="Arial" w:hAnsi="Arial" w:cs="Arial"/>
          <w:lang w:val="sr-Cyrl-RS"/>
        </w:rPr>
        <w:t xml:space="preserve">Извор података: </w:t>
      </w:r>
      <w:hyperlink r:id="rId6" w:history="1">
        <w:r w:rsidRPr="00950F16">
          <w:rPr>
            <w:rStyle w:val="Hyperlink"/>
            <w:rFonts w:ascii="Arial" w:hAnsi="Arial" w:cs="Arial"/>
            <w:lang w:val="sr-Cyrl-RS"/>
          </w:rPr>
          <w:t>https://www.paragraf.me/propisi-crnegore/zakon-o-penzijskom-i-invalidskom-osiguranju.html</w:t>
        </w:r>
      </w:hyperlink>
      <w:r w:rsidRPr="00950F16">
        <w:rPr>
          <w:rFonts w:ascii="Arial" w:hAnsi="Arial" w:cs="Arial"/>
          <w:lang w:val="sr-Cyrl-R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5601"/>
    <w:multiLevelType w:val="multilevel"/>
    <w:tmpl w:val="6BC8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05546"/>
    <w:multiLevelType w:val="hybridMultilevel"/>
    <w:tmpl w:val="A49A201E"/>
    <w:lvl w:ilvl="0" w:tplc="9DB24A84">
      <w:start w:val="1"/>
      <w:numFmt w:val="bullet"/>
      <w:lvlText w:val=""/>
      <w:lvlJc w:val="left"/>
      <w:pPr>
        <w:tabs>
          <w:tab w:val="num" w:pos="720"/>
        </w:tabs>
        <w:ind w:left="720" w:hanging="360"/>
      </w:pPr>
      <w:rPr>
        <w:rFonts w:ascii="Wingdings" w:hAnsi="Wingdings" w:hint="default"/>
        <w:sz w:val="28"/>
        <w:szCs w:val="28"/>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
    <w:nsid w:val="6D3558E1"/>
    <w:multiLevelType w:val="multilevel"/>
    <w:tmpl w:val="FA50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D3"/>
    <w:rsid w:val="0004102F"/>
    <w:rsid w:val="0004700B"/>
    <w:rsid w:val="00095D98"/>
    <w:rsid w:val="000969C6"/>
    <w:rsid w:val="000A3AFC"/>
    <w:rsid w:val="000C705B"/>
    <w:rsid w:val="000D6D84"/>
    <w:rsid w:val="000E0124"/>
    <w:rsid w:val="00134C18"/>
    <w:rsid w:val="00166F35"/>
    <w:rsid w:val="00213CED"/>
    <w:rsid w:val="00287330"/>
    <w:rsid w:val="00293114"/>
    <w:rsid w:val="002A0275"/>
    <w:rsid w:val="00323A5E"/>
    <w:rsid w:val="00351D8F"/>
    <w:rsid w:val="0035235F"/>
    <w:rsid w:val="003655A5"/>
    <w:rsid w:val="00367697"/>
    <w:rsid w:val="00375D53"/>
    <w:rsid w:val="003D42BD"/>
    <w:rsid w:val="003E3C96"/>
    <w:rsid w:val="0041009D"/>
    <w:rsid w:val="00487305"/>
    <w:rsid w:val="004A59B3"/>
    <w:rsid w:val="004F5357"/>
    <w:rsid w:val="00507419"/>
    <w:rsid w:val="00541B3B"/>
    <w:rsid w:val="00564140"/>
    <w:rsid w:val="00585F68"/>
    <w:rsid w:val="00594876"/>
    <w:rsid w:val="005948D3"/>
    <w:rsid w:val="005B0EA6"/>
    <w:rsid w:val="00642BAD"/>
    <w:rsid w:val="00665FE3"/>
    <w:rsid w:val="006C2039"/>
    <w:rsid w:val="006D711D"/>
    <w:rsid w:val="006E0349"/>
    <w:rsid w:val="007218CD"/>
    <w:rsid w:val="00726DD3"/>
    <w:rsid w:val="00765BFA"/>
    <w:rsid w:val="007A4D8E"/>
    <w:rsid w:val="007B0B41"/>
    <w:rsid w:val="007C637C"/>
    <w:rsid w:val="008669DF"/>
    <w:rsid w:val="008960CA"/>
    <w:rsid w:val="00931E7B"/>
    <w:rsid w:val="00950F16"/>
    <w:rsid w:val="009520A9"/>
    <w:rsid w:val="009D277B"/>
    <w:rsid w:val="009F5E38"/>
    <w:rsid w:val="00A31883"/>
    <w:rsid w:val="00A50C6A"/>
    <w:rsid w:val="00A56263"/>
    <w:rsid w:val="00AA1A79"/>
    <w:rsid w:val="00AA3F1F"/>
    <w:rsid w:val="00AC717E"/>
    <w:rsid w:val="00AE3A7B"/>
    <w:rsid w:val="00B06AEC"/>
    <w:rsid w:val="00B66D0D"/>
    <w:rsid w:val="00BC63FB"/>
    <w:rsid w:val="00BD3D0B"/>
    <w:rsid w:val="00BD52CA"/>
    <w:rsid w:val="00BE1F21"/>
    <w:rsid w:val="00BF4613"/>
    <w:rsid w:val="00C32AF7"/>
    <w:rsid w:val="00C507B3"/>
    <w:rsid w:val="00C66350"/>
    <w:rsid w:val="00C71D11"/>
    <w:rsid w:val="00CE32E0"/>
    <w:rsid w:val="00CE5CA0"/>
    <w:rsid w:val="00D262CE"/>
    <w:rsid w:val="00D41CAB"/>
    <w:rsid w:val="00D521AD"/>
    <w:rsid w:val="00D75248"/>
    <w:rsid w:val="00DC6256"/>
    <w:rsid w:val="00DF12FF"/>
    <w:rsid w:val="00E308FE"/>
    <w:rsid w:val="00E317D5"/>
    <w:rsid w:val="00E344E9"/>
    <w:rsid w:val="00E3786E"/>
    <w:rsid w:val="00E52BBA"/>
    <w:rsid w:val="00E678DF"/>
    <w:rsid w:val="00E7084A"/>
    <w:rsid w:val="00E90D03"/>
    <w:rsid w:val="00F30D56"/>
    <w:rsid w:val="00F51DDD"/>
    <w:rsid w:val="00F901B5"/>
    <w:rsid w:val="00FF68B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786E"/>
    <w:pPr>
      <w:keepNext/>
      <w:keepLines/>
      <w:spacing w:before="480" w:after="0"/>
      <w:outlineLvl w:val="0"/>
    </w:pPr>
    <w:rPr>
      <w:rFonts w:ascii="Arial" w:eastAsiaTheme="majorEastAsia" w:hAnsi="Arial" w:cstheme="majorBidi"/>
      <w:b/>
      <w:bCs/>
      <w:szCs w:val="28"/>
    </w:rPr>
  </w:style>
  <w:style w:type="paragraph" w:styleId="Heading3">
    <w:name w:val="heading 3"/>
    <w:basedOn w:val="Normal"/>
    <w:link w:val="Heading3Char"/>
    <w:uiPriority w:val="9"/>
    <w:qFormat/>
    <w:rsid w:val="00DF12FF"/>
    <w:pPr>
      <w:spacing w:before="100" w:beforeAutospacing="1" w:after="100" w:afterAutospacing="1" w:line="240" w:lineRule="auto"/>
      <w:outlineLvl w:val="2"/>
    </w:pPr>
    <w:rPr>
      <w:rFonts w:ascii="Times New Roman" w:eastAsia="Times New Roman" w:hAnsi="Times New Roman" w:cs="Times New Roman"/>
      <w:b/>
      <w:bCs/>
      <w:sz w:val="27"/>
      <w:szCs w:val="27"/>
      <w:lang w:bidi="gu-IN"/>
    </w:rPr>
  </w:style>
  <w:style w:type="paragraph" w:styleId="Heading4">
    <w:name w:val="heading 4"/>
    <w:basedOn w:val="Normal"/>
    <w:next w:val="Normal"/>
    <w:link w:val="Heading4Char"/>
    <w:uiPriority w:val="9"/>
    <w:unhideWhenUsed/>
    <w:qFormat/>
    <w:rsid w:val="009D27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726DD3"/>
    <w:pPr>
      <w:autoSpaceDE w:val="0"/>
      <w:autoSpaceDN w:val="0"/>
      <w:adjustRightInd w:val="0"/>
      <w:spacing w:after="0" w:line="201" w:lineRule="atLeast"/>
    </w:pPr>
    <w:rPr>
      <w:rFonts w:ascii="Roboto Light" w:hAnsi="Roboto Light"/>
      <w:sz w:val="24"/>
      <w:szCs w:val="24"/>
      <w:lang w:bidi="gu-IN"/>
    </w:rPr>
  </w:style>
  <w:style w:type="paragraph" w:styleId="NormalWeb">
    <w:name w:val="Normal (Web)"/>
    <w:basedOn w:val="Normal"/>
    <w:uiPriority w:val="99"/>
    <w:unhideWhenUsed/>
    <w:rsid w:val="00213CED"/>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Hyperlink">
    <w:name w:val="Hyperlink"/>
    <w:basedOn w:val="DefaultParagraphFont"/>
    <w:uiPriority w:val="99"/>
    <w:unhideWhenUsed/>
    <w:rsid w:val="00213CED"/>
    <w:rPr>
      <w:color w:val="0000FF"/>
      <w:u w:val="single"/>
    </w:rPr>
  </w:style>
  <w:style w:type="paragraph" w:styleId="FootnoteText">
    <w:name w:val="footnote text"/>
    <w:basedOn w:val="Normal"/>
    <w:link w:val="FootnoteTextChar"/>
    <w:uiPriority w:val="99"/>
    <w:unhideWhenUsed/>
    <w:rsid w:val="00213CED"/>
    <w:pPr>
      <w:spacing w:after="0" w:line="240" w:lineRule="auto"/>
    </w:pPr>
    <w:rPr>
      <w:sz w:val="20"/>
      <w:szCs w:val="20"/>
    </w:rPr>
  </w:style>
  <w:style w:type="character" w:customStyle="1" w:styleId="FootnoteTextChar">
    <w:name w:val="Footnote Text Char"/>
    <w:basedOn w:val="DefaultParagraphFont"/>
    <w:link w:val="FootnoteText"/>
    <w:uiPriority w:val="99"/>
    <w:rsid w:val="00213CED"/>
    <w:rPr>
      <w:sz w:val="20"/>
      <w:szCs w:val="20"/>
    </w:rPr>
  </w:style>
  <w:style w:type="character" w:styleId="FootnoteReference">
    <w:name w:val="footnote reference"/>
    <w:basedOn w:val="DefaultParagraphFont"/>
    <w:uiPriority w:val="99"/>
    <w:semiHidden/>
    <w:unhideWhenUsed/>
    <w:rsid w:val="00213CED"/>
    <w:rPr>
      <w:vertAlign w:val="superscript"/>
    </w:rPr>
  </w:style>
  <w:style w:type="character" w:customStyle="1" w:styleId="Heading3Char">
    <w:name w:val="Heading 3 Char"/>
    <w:basedOn w:val="DefaultParagraphFont"/>
    <w:link w:val="Heading3"/>
    <w:uiPriority w:val="9"/>
    <w:rsid w:val="00DF12FF"/>
    <w:rPr>
      <w:rFonts w:ascii="Times New Roman" w:eastAsia="Times New Roman" w:hAnsi="Times New Roman" w:cs="Times New Roman"/>
      <w:b/>
      <w:bCs/>
      <w:sz w:val="27"/>
      <w:szCs w:val="27"/>
      <w:lang w:bidi="gu-IN"/>
    </w:rPr>
  </w:style>
  <w:style w:type="character" w:customStyle="1" w:styleId="small">
    <w:name w:val="small"/>
    <w:basedOn w:val="DefaultParagraphFont"/>
    <w:rsid w:val="00DF12FF"/>
  </w:style>
  <w:style w:type="character" w:customStyle="1" w:styleId="Heading4Char">
    <w:name w:val="Heading 4 Char"/>
    <w:basedOn w:val="DefaultParagraphFont"/>
    <w:link w:val="Heading4"/>
    <w:uiPriority w:val="9"/>
    <w:rsid w:val="009D277B"/>
    <w:rPr>
      <w:rFonts w:asciiTheme="majorHAnsi" w:eastAsiaTheme="majorEastAsia" w:hAnsiTheme="majorHAnsi" w:cstheme="majorBidi"/>
      <w:b/>
      <w:bCs/>
      <w:i/>
      <w:iCs/>
      <w:color w:val="4F81BD" w:themeColor="accent1"/>
    </w:rPr>
  </w:style>
  <w:style w:type="character" w:customStyle="1" w:styleId="spanbuttonlinks">
    <w:name w:val="span_button_links"/>
    <w:basedOn w:val="DefaultParagraphFont"/>
    <w:rsid w:val="009D277B"/>
  </w:style>
  <w:style w:type="paragraph" w:styleId="NoSpacing">
    <w:name w:val="No Spacing"/>
    <w:link w:val="NoSpacingChar"/>
    <w:uiPriority w:val="1"/>
    <w:qFormat/>
    <w:rsid w:val="009D277B"/>
    <w:pPr>
      <w:spacing w:after="0" w:line="240" w:lineRule="auto"/>
    </w:pPr>
  </w:style>
  <w:style w:type="character" w:customStyle="1" w:styleId="resultsdescriptionlinkclass">
    <w:name w:val="resultsdescriptionlinkclass"/>
    <w:basedOn w:val="DefaultParagraphFont"/>
    <w:rsid w:val="000C705B"/>
  </w:style>
  <w:style w:type="character" w:styleId="FollowedHyperlink">
    <w:name w:val="FollowedHyperlink"/>
    <w:basedOn w:val="DefaultParagraphFont"/>
    <w:uiPriority w:val="99"/>
    <w:semiHidden/>
    <w:unhideWhenUsed/>
    <w:rsid w:val="003D42BD"/>
    <w:rPr>
      <w:color w:val="800080" w:themeColor="followedHyperlink"/>
      <w:u w:val="single"/>
    </w:rPr>
  </w:style>
  <w:style w:type="character" w:customStyle="1" w:styleId="Heading1Char">
    <w:name w:val="Heading 1 Char"/>
    <w:basedOn w:val="DefaultParagraphFont"/>
    <w:link w:val="Heading1"/>
    <w:uiPriority w:val="9"/>
    <w:rsid w:val="00E3786E"/>
    <w:rPr>
      <w:rFonts w:ascii="Arial" w:eastAsiaTheme="majorEastAsia" w:hAnsi="Arial" w:cstheme="majorBidi"/>
      <w:b/>
      <w:bCs/>
      <w:szCs w:val="28"/>
    </w:rPr>
  </w:style>
  <w:style w:type="character" w:customStyle="1" w:styleId="trs">
    <w:name w:val="trs"/>
    <w:basedOn w:val="DefaultParagraphFont"/>
    <w:rsid w:val="00A31883"/>
  </w:style>
  <w:style w:type="paragraph" w:customStyle="1" w:styleId="Standard">
    <w:name w:val="Standard"/>
    <w:rsid w:val="00E3786E"/>
    <w:pPr>
      <w:suppressAutoHyphens/>
      <w:autoSpaceDN w:val="0"/>
      <w:textAlignment w:val="baseline"/>
    </w:pPr>
    <w:rPr>
      <w:rFonts w:ascii="Arial" w:eastAsia="Arial" w:hAnsi="Arial" w:cs="F"/>
      <w:kern w:val="3"/>
      <w:sz w:val="20"/>
      <w:szCs w:val="20"/>
    </w:rPr>
  </w:style>
  <w:style w:type="paragraph" w:customStyle="1" w:styleId="Default">
    <w:name w:val="Default"/>
    <w:rsid w:val="000D6D8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F5357"/>
    <w:rPr>
      <w:b/>
      <w:bCs/>
    </w:rPr>
  </w:style>
  <w:style w:type="character" w:customStyle="1" w:styleId="NoSpacingChar">
    <w:name w:val="No Spacing Char"/>
    <w:basedOn w:val="DefaultParagraphFont"/>
    <w:link w:val="NoSpacing"/>
    <w:uiPriority w:val="1"/>
    <w:rsid w:val="004F5357"/>
  </w:style>
  <w:style w:type="character" w:customStyle="1" w:styleId="tlid-translation">
    <w:name w:val="tlid-translation"/>
    <w:basedOn w:val="DefaultParagraphFont"/>
    <w:rsid w:val="004F5357"/>
  </w:style>
  <w:style w:type="character" w:customStyle="1" w:styleId="hps">
    <w:name w:val="hps"/>
    <w:rsid w:val="004F5357"/>
  </w:style>
  <w:style w:type="paragraph" w:customStyle="1" w:styleId="box459095">
    <w:name w:val="box_459095"/>
    <w:basedOn w:val="Normal"/>
    <w:rsid w:val="004F5357"/>
    <w:pPr>
      <w:spacing w:before="100" w:beforeAutospacing="1" w:after="22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7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330"/>
    <w:rPr>
      <w:rFonts w:ascii="Tahoma" w:hAnsi="Tahoma" w:cs="Tahoma"/>
      <w:sz w:val="16"/>
      <w:szCs w:val="16"/>
    </w:rPr>
  </w:style>
  <w:style w:type="paragraph" w:customStyle="1" w:styleId="align-center">
    <w:name w:val="align-center"/>
    <w:basedOn w:val="Normal"/>
    <w:rsid w:val="00287330"/>
    <w:pPr>
      <w:spacing w:before="100" w:beforeAutospacing="1" w:after="100" w:afterAutospacing="1" w:line="360" w:lineRule="auto"/>
      <w:jc w:val="center"/>
    </w:pPr>
    <w:rPr>
      <w:rFonts w:ascii="Arial" w:eastAsia="Times New Roman" w:hAnsi="Arial" w:cs="Times New Roman"/>
      <w:b/>
      <w:sz w:val="24"/>
      <w:szCs w:val="24"/>
    </w:rPr>
  </w:style>
  <w:style w:type="paragraph" w:styleId="Header">
    <w:name w:val="header"/>
    <w:basedOn w:val="Normal"/>
    <w:link w:val="HeaderChar"/>
    <w:uiPriority w:val="99"/>
    <w:unhideWhenUsed/>
    <w:rsid w:val="00B66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D0D"/>
  </w:style>
  <w:style w:type="paragraph" w:styleId="Footer">
    <w:name w:val="footer"/>
    <w:basedOn w:val="Normal"/>
    <w:link w:val="FooterChar"/>
    <w:uiPriority w:val="99"/>
    <w:unhideWhenUsed/>
    <w:rsid w:val="00B66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D0D"/>
  </w:style>
  <w:style w:type="paragraph" w:styleId="TOC1">
    <w:name w:val="toc 1"/>
    <w:basedOn w:val="Normal"/>
    <w:next w:val="Normal"/>
    <w:autoRedefine/>
    <w:uiPriority w:val="39"/>
    <w:unhideWhenUsed/>
    <w:rsid w:val="00BD52CA"/>
    <w:pPr>
      <w:spacing w:after="100"/>
    </w:pPr>
    <w:rPr>
      <w:rFonts w:ascii="Arial" w:hAnsi="Arial"/>
    </w:rPr>
  </w:style>
  <w:style w:type="character" w:styleId="HTMLCite">
    <w:name w:val="HTML Cite"/>
    <w:basedOn w:val="DefaultParagraphFont"/>
    <w:uiPriority w:val="99"/>
    <w:semiHidden/>
    <w:unhideWhenUsed/>
    <w:rsid w:val="00F30D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786E"/>
    <w:pPr>
      <w:keepNext/>
      <w:keepLines/>
      <w:spacing w:before="480" w:after="0"/>
      <w:outlineLvl w:val="0"/>
    </w:pPr>
    <w:rPr>
      <w:rFonts w:ascii="Arial" w:eastAsiaTheme="majorEastAsia" w:hAnsi="Arial" w:cstheme="majorBidi"/>
      <w:b/>
      <w:bCs/>
      <w:szCs w:val="28"/>
    </w:rPr>
  </w:style>
  <w:style w:type="paragraph" w:styleId="Heading3">
    <w:name w:val="heading 3"/>
    <w:basedOn w:val="Normal"/>
    <w:link w:val="Heading3Char"/>
    <w:uiPriority w:val="9"/>
    <w:qFormat/>
    <w:rsid w:val="00DF12FF"/>
    <w:pPr>
      <w:spacing w:before="100" w:beforeAutospacing="1" w:after="100" w:afterAutospacing="1" w:line="240" w:lineRule="auto"/>
      <w:outlineLvl w:val="2"/>
    </w:pPr>
    <w:rPr>
      <w:rFonts w:ascii="Times New Roman" w:eastAsia="Times New Roman" w:hAnsi="Times New Roman" w:cs="Times New Roman"/>
      <w:b/>
      <w:bCs/>
      <w:sz w:val="27"/>
      <w:szCs w:val="27"/>
      <w:lang w:bidi="gu-IN"/>
    </w:rPr>
  </w:style>
  <w:style w:type="paragraph" w:styleId="Heading4">
    <w:name w:val="heading 4"/>
    <w:basedOn w:val="Normal"/>
    <w:next w:val="Normal"/>
    <w:link w:val="Heading4Char"/>
    <w:uiPriority w:val="9"/>
    <w:unhideWhenUsed/>
    <w:qFormat/>
    <w:rsid w:val="009D27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726DD3"/>
    <w:pPr>
      <w:autoSpaceDE w:val="0"/>
      <w:autoSpaceDN w:val="0"/>
      <w:adjustRightInd w:val="0"/>
      <w:spacing w:after="0" w:line="201" w:lineRule="atLeast"/>
    </w:pPr>
    <w:rPr>
      <w:rFonts w:ascii="Roboto Light" w:hAnsi="Roboto Light"/>
      <w:sz w:val="24"/>
      <w:szCs w:val="24"/>
      <w:lang w:bidi="gu-IN"/>
    </w:rPr>
  </w:style>
  <w:style w:type="paragraph" w:styleId="NormalWeb">
    <w:name w:val="Normal (Web)"/>
    <w:basedOn w:val="Normal"/>
    <w:uiPriority w:val="99"/>
    <w:unhideWhenUsed/>
    <w:rsid w:val="00213CED"/>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Hyperlink">
    <w:name w:val="Hyperlink"/>
    <w:basedOn w:val="DefaultParagraphFont"/>
    <w:uiPriority w:val="99"/>
    <w:unhideWhenUsed/>
    <w:rsid w:val="00213CED"/>
    <w:rPr>
      <w:color w:val="0000FF"/>
      <w:u w:val="single"/>
    </w:rPr>
  </w:style>
  <w:style w:type="paragraph" w:styleId="FootnoteText">
    <w:name w:val="footnote text"/>
    <w:basedOn w:val="Normal"/>
    <w:link w:val="FootnoteTextChar"/>
    <w:uiPriority w:val="99"/>
    <w:unhideWhenUsed/>
    <w:rsid w:val="00213CED"/>
    <w:pPr>
      <w:spacing w:after="0" w:line="240" w:lineRule="auto"/>
    </w:pPr>
    <w:rPr>
      <w:sz w:val="20"/>
      <w:szCs w:val="20"/>
    </w:rPr>
  </w:style>
  <w:style w:type="character" w:customStyle="1" w:styleId="FootnoteTextChar">
    <w:name w:val="Footnote Text Char"/>
    <w:basedOn w:val="DefaultParagraphFont"/>
    <w:link w:val="FootnoteText"/>
    <w:uiPriority w:val="99"/>
    <w:rsid w:val="00213CED"/>
    <w:rPr>
      <w:sz w:val="20"/>
      <w:szCs w:val="20"/>
    </w:rPr>
  </w:style>
  <w:style w:type="character" w:styleId="FootnoteReference">
    <w:name w:val="footnote reference"/>
    <w:basedOn w:val="DefaultParagraphFont"/>
    <w:uiPriority w:val="99"/>
    <w:semiHidden/>
    <w:unhideWhenUsed/>
    <w:rsid w:val="00213CED"/>
    <w:rPr>
      <w:vertAlign w:val="superscript"/>
    </w:rPr>
  </w:style>
  <w:style w:type="character" w:customStyle="1" w:styleId="Heading3Char">
    <w:name w:val="Heading 3 Char"/>
    <w:basedOn w:val="DefaultParagraphFont"/>
    <w:link w:val="Heading3"/>
    <w:uiPriority w:val="9"/>
    <w:rsid w:val="00DF12FF"/>
    <w:rPr>
      <w:rFonts w:ascii="Times New Roman" w:eastAsia="Times New Roman" w:hAnsi="Times New Roman" w:cs="Times New Roman"/>
      <w:b/>
      <w:bCs/>
      <w:sz w:val="27"/>
      <w:szCs w:val="27"/>
      <w:lang w:bidi="gu-IN"/>
    </w:rPr>
  </w:style>
  <w:style w:type="character" w:customStyle="1" w:styleId="small">
    <w:name w:val="small"/>
    <w:basedOn w:val="DefaultParagraphFont"/>
    <w:rsid w:val="00DF12FF"/>
  </w:style>
  <w:style w:type="character" w:customStyle="1" w:styleId="Heading4Char">
    <w:name w:val="Heading 4 Char"/>
    <w:basedOn w:val="DefaultParagraphFont"/>
    <w:link w:val="Heading4"/>
    <w:uiPriority w:val="9"/>
    <w:rsid w:val="009D277B"/>
    <w:rPr>
      <w:rFonts w:asciiTheme="majorHAnsi" w:eastAsiaTheme="majorEastAsia" w:hAnsiTheme="majorHAnsi" w:cstheme="majorBidi"/>
      <w:b/>
      <w:bCs/>
      <w:i/>
      <w:iCs/>
      <w:color w:val="4F81BD" w:themeColor="accent1"/>
    </w:rPr>
  </w:style>
  <w:style w:type="character" w:customStyle="1" w:styleId="spanbuttonlinks">
    <w:name w:val="span_button_links"/>
    <w:basedOn w:val="DefaultParagraphFont"/>
    <w:rsid w:val="009D277B"/>
  </w:style>
  <w:style w:type="paragraph" w:styleId="NoSpacing">
    <w:name w:val="No Spacing"/>
    <w:link w:val="NoSpacingChar"/>
    <w:uiPriority w:val="1"/>
    <w:qFormat/>
    <w:rsid w:val="009D277B"/>
    <w:pPr>
      <w:spacing w:after="0" w:line="240" w:lineRule="auto"/>
    </w:pPr>
  </w:style>
  <w:style w:type="character" w:customStyle="1" w:styleId="resultsdescriptionlinkclass">
    <w:name w:val="resultsdescriptionlinkclass"/>
    <w:basedOn w:val="DefaultParagraphFont"/>
    <w:rsid w:val="000C705B"/>
  </w:style>
  <w:style w:type="character" w:styleId="FollowedHyperlink">
    <w:name w:val="FollowedHyperlink"/>
    <w:basedOn w:val="DefaultParagraphFont"/>
    <w:uiPriority w:val="99"/>
    <w:semiHidden/>
    <w:unhideWhenUsed/>
    <w:rsid w:val="003D42BD"/>
    <w:rPr>
      <w:color w:val="800080" w:themeColor="followedHyperlink"/>
      <w:u w:val="single"/>
    </w:rPr>
  </w:style>
  <w:style w:type="character" w:customStyle="1" w:styleId="Heading1Char">
    <w:name w:val="Heading 1 Char"/>
    <w:basedOn w:val="DefaultParagraphFont"/>
    <w:link w:val="Heading1"/>
    <w:uiPriority w:val="9"/>
    <w:rsid w:val="00E3786E"/>
    <w:rPr>
      <w:rFonts w:ascii="Arial" w:eastAsiaTheme="majorEastAsia" w:hAnsi="Arial" w:cstheme="majorBidi"/>
      <w:b/>
      <w:bCs/>
      <w:szCs w:val="28"/>
    </w:rPr>
  </w:style>
  <w:style w:type="character" w:customStyle="1" w:styleId="trs">
    <w:name w:val="trs"/>
    <w:basedOn w:val="DefaultParagraphFont"/>
    <w:rsid w:val="00A31883"/>
  </w:style>
  <w:style w:type="paragraph" w:customStyle="1" w:styleId="Standard">
    <w:name w:val="Standard"/>
    <w:rsid w:val="00E3786E"/>
    <w:pPr>
      <w:suppressAutoHyphens/>
      <w:autoSpaceDN w:val="0"/>
      <w:textAlignment w:val="baseline"/>
    </w:pPr>
    <w:rPr>
      <w:rFonts w:ascii="Arial" w:eastAsia="Arial" w:hAnsi="Arial" w:cs="F"/>
      <w:kern w:val="3"/>
      <w:sz w:val="20"/>
      <w:szCs w:val="20"/>
    </w:rPr>
  </w:style>
  <w:style w:type="paragraph" w:customStyle="1" w:styleId="Default">
    <w:name w:val="Default"/>
    <w:rsid w:val="000D6D8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F5357"/>
    <w:rPr>
      <w:b/>
      <w:bCs/>
    </w:rPr>
  </w:style>
  <w:style w:type="character" w:customStyle="1" w:styleId="NoSpacingChar">
    <w:name w:val="No Spacing Char"/>
    <w:basedOn w:val="DefaultParagraphFont"/>
    <w:link w:val="NoSpacing"/>
    <w:uiPriority w:val="1"/>
    <w:rsid w:val="004F5357"/>
  </w:style>
  <w:style w:type="character" w:customStyle="1" w:styleId="tlid-translation">
    <w:name w:val="tlid-translation"/>
    <w:basedOn w:val="DefaultParagraphFont"/>
    <w:rsid w:val="004F5357"/>
  </w:style>
  <w:style w:type="character" w:customStyle="1" w:styleId="hps">
    <w:name w:val="hps"/>
    <w:rsid w:val="004F5357"/>
  </w:style>
  <w:style w:type="paragraph" w:customStyle="1" w:styleId="box459095">
    <w:name w:val="box_459095"/>
    <w:basedOn w:val="Normal"/>
    <w:rsid w:val="004F5357"/>
    <w:pPr>
      <w:spacing w:before="100" w:beforeAutospacing="1" w:after="22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7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330"/>
    <w:rPr>
      <w:rFonts w:ascii="Tahoma" w:hAnsi="Tahoma" w:cs="Tahoma"/>
      <w:sz w:val="16"/>
      <w:szCs w:val="16"/>
    </w:rPr>
  </w:style>
  <w:style w:type="paragraph" w:customStyle="1" w:styleId="align-center">
    <w:name w:val="align-center"/>
    <w:basedOn w:val="Normal"/>
    <w:rsid w:val="00287330"/>
    <w:pPr>
      <w:spacing w:before="100" w:beforeAutospacing="1" w:after="100" w:afterAutospacing="1" w:line="360" w:lineRule="auto"/>
      <w:jc w:val="center"/>
    </w:pPr>
    <w:rPr>
      <w:rFonts w:ascii="Arial" w:eastAsia="Times New Roman" w:hAnsi="Arial" w:cs="Times New Roman"/>
      <w:b/>
      <w:sz w:val="24"/>
      <w:szCs w:val="24"/>
    </w:rPr>
  </w:style>
  <w:style w:type="paragraph" w:styleId="Header">
    <w:name w:val="header"/>
    <w:basedOn w:val="Normal"/>
    <w:link w:val="HeaderChar"/>
    <w:uiPriority w:val="99"/>
    <w:unhideWhenUsed/>
    <w:rsid w:val="00B66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D0D"/>
  </w:style>
  <w:style w:type="paragraph" w:styleId="Footer">
    <w:name w:val="footer"/>
    <w:basedOn w:val="Normal"/>
    <w:link w:val="FooterChar"/>
    <w:uiPriority w:val="99"/>
    <w:unhideWhenUsed/>
    <w:rsid w:val="00B66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D0D"/>
  </w:style>
  <w:style w:type="paragraph" w:styleId="TOC1">
    <w:name w:val="toc 1"/>
    <w:basedOn w:val="Normal"/>
    <w:next w:val="Normal"/>
    <w:autoRedefine/>
    <w:uiPriority w:val="39"/>
    <w:unhideWhenUsed/>
    <w:rsid w:val="00BD52CA"/>
    <w:pPr>
      <w:spacing w:after="100"/>
    </w:pPr>
    <w:rPr>
      <w:rFonts w:ascii="Arial" w:hAnsi="Arial"/>
    </w:rPr>
  </w:style>
  <w:style w:type="character" w:styleId="HTMLCite">
    <w:name w:val="HTML Cite"/>
    <w:basedOn w:val="DefaultParagraphFont"/>
    <w:uiPriority w:val="99"/>
    <w:semiHidden/>
    <w:unhideWhenUsed/>
    <w:rsid w:val="00F30D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9348">
      <w:bodyDiv w:val="1"/>
      <w:marLeft w:val="0"/>
      <w:marRight w:val="0"/>
      <w:marTop w:val="0"/>
      <w:marBottom w:val="0"/>
      <w:divBdr>
        <w:top w:val="none" w:sz="0" w:space="0" w:color="auto"/>
        <w:left w:val="none" w:sz="0" w:space="0" w:color="auto"/>
        <w:bottom w:val="none" w:sz="0" w:space="0" w:color="auto"/>
        <w:right w:val="none" w:sz="0" w:space="0" w:color="auto"/>
      </w:divBdr>
      <w:divsChild>
        <w:div w:id="1048189395">
          <w:marLeft w:val="0"/>
          <w:marRight w:val="0"/>
          <w:marTop w:val="0"/>
          <w:marBottom w:val="0"/>
          <w:divBdr>
            <w:top w:val="none" w:sz="0" w:space="0" w:color="auto"/>
            <w:left w:val="none" w:sz="0" w:space="0" w:color="auto"/>
            <w:bottom w:val="none" w:sz="0" w:space="0" w:color="auto"/>
            <w:right w:val="none" w:sz="0" w:space="0" w:color="auto"/>
          </w:divBdr>
        </w:div>
        <w:div w:id="1419475460">
          <w:marLeft w:val="0"/>
          <w:marRight w:val="0"/>
          <w:marTop w:val="0"/>
          <w:marBottom w:val="0"/>
          <w:divBdr>
            <w:top w:val="none" w:sz="0" w:space="0" w:color="auto"/>
            <w:left w:val="none" w:sz="0" w:space="0" w:color="auto"/>
            <w:bottom w:val="none" w:sz="0" w:space="0" w:color="auto"/>
            <w:right w:val="none" w:sz="0" w:space="0" w:color="auto"/>
          </w:divBdr>
        </w:div>
        <w:div w:id="456414709">
          <w:marLeft w:val="0"/>
          <w:marRight w:val="0"/>
          <w:marTop w:val="0"/>
          <w:marBottom w:val="0"/>
          <w:divBdr>
            <w:top w:val="none" w:sz="0" w:space="0" w:color="auto"/>
            <w:left w:val="none" w:sz="0" w:space="0" w:color="auto"/>
            <w:bottom w:val="none" w:sz="0" w:space="0" w:color="auto"/>
            <w:right w:val="none" w:sz="0" w:space="0" w:color="auto"/>
          </w:divBdr>
        </w:div>
        <w:div w:id="987710497">
          <w:marLeft w:val="0"/>
          <w:marRight w:val="0"/>
          <w:marTop w:val="0"/>
          <w:marBottom w:val="0"/>
          <w:divBdr>
            <w:top w:val="none" w:sz="0" w:space="0" w:color="auto"/>
            <w:left w:val="none" w:sz="0" w:space="0" w:color="auto"/>
            <w:bottom w:val="none" w:sz="0" w:space="0" w:color="auto"/>
            <w:right w:val="none" w:sz="0" w:space="0" w:color="auto"/>
          </w:divBdr>
        </w:div>
        <w:div w:id="794256874">
          <w:marLeft w:val="0"/>
          <w:marRight w:val="0"/>
          <w:marTop w:val="0"/>
          <w:marBottom w:val="0"/>
          <w:divBdr>
            <w:top w:val="none" w:sz="0" w:space="0" w:color="auto"/>
            <w:left w:val="none" w:sz="0" w:space="0" w:color="auto"/>
            <w:bottom w:val="none" w:sz="0" w:space="0" w:color="auto"/>
            <w:right w:val="none" w:sz="0" w:space="0" w:color="auto"/>
          </w:divBdr>
        </w:div>
        <w:div w:id="1813133224">
          <w:marLeft w:val="0"/>
          <w:marRight w:val="0"/>
          <w:marTop w:val="0"/>
          <w:marBottom w:val="0"/>
          <w:divBdr>
            <w:top w:val="none" w:sz="0" w:space="0" w:color="auto"/>
            <w:left w:val="none" w:sz="0" w:space="0" w:color="auto"/>
            <w:bottom w:val="none" w:sz="0" w:space="0" w:color="auto"/>
            <w:right w:val="none" w:sz="0" w:space="0" w:color="auto"/>
          </w:divBdr>
        </w:div>
        <w:div w:id="910041452">
          <w:marLeft w:val="0"/>
          <w:marRight w:val="0"/>
          <w:marTop w:val="0"/>
          <w:marBottom w:val="0"/>
          <w:divBdr>
            <w:top w:val="none" w:sz="0" w:space="0" w:color="auto"/>
            <w:left w:val="none" w:sz="0" w:space="0" w:color="auto"/>
            <w:bottom w:val="none" w:sz="0" w:space="0" w:color="auto"/>
            <w:right w:val="none" w:sz="0" w:space="0" w:color="auto"/>
          </w:divBdr>
        </w:div>
        <w:div w:id="788355010">
          <w:marLeft w:val="0"/>
          <w:marRight w:val="0"/>
          <w:marTop w:val="0"/>
          <w:marBottom w:val="0"/>
          <w:divBdr>
            <w:top w:val="none" w:sz="0" w:space="0" w:color="auto"/>
            <w:left w:val="none" w:sz="0" w:space="0" w:color="auto"/>
            <w:bottom w:val="none" w:sz="0" w:space="0" w:color="auto"/>
            <w:right w:val="none" w:sz="0" w:space="0" w:color="auto"/>
          </w:divBdr>
        </w:div>
        <w:div w:id="1543782424">
          <w:marLeft w:val="0"/>
          <w:marRight w:val="0"/>
          <w:marTop w:val="0"/>
          <w:marBottom w:val="0"/>
          <w:divBdr>
            <w:top w:val="none" w:sz="0" w:space="0" w:color="auto"/>
            <w:left w:val="none" w:sz="0" w:space="0" w:color="auto"/>
            <w:bottom w:val="none" w:sz="0" w:space="0" w:color="auto"/>
            <w:right w:val="none" w:sz="0" w:space="0" w:color="auto"/>
          </w:divBdr>
        </w:div>
        <w:div w:id="85003952">
          <w:marLeft w:val="0"/>
          <w:marRight w:val="0"/>
          <w:marTop w:val="0"/>
          <w:marBottom w:val="0"/>
          <w:divBdr>
            <w:top w:val="none" w:sz="0" w:space="0" w:color="auto"/>
            <w:left w:val="none" w:sz="0" w:space="0" w:color="auto"/>
            <w:bottom w:val="none" w:sz="0" w:space="0" w:color="auto"/>
            <w:right w:val="none" w:sz="0" w:space="0" w:color="auto"/>
          </w:divBdr>
        </w:div>
      </w:divsChild>
    </w:div>
    <w:div w:id="317655479">
      <w:bodyDiv w:val="1"/>
      <w:marLeft w:val="0"/>
      <w:marRight w:val="0"/>
      <w:marTop w:val="0"/>
      <w:marBottom w:val="0"/>
      <w:divBdr>
        <w:top w:val="none" w:sz="0" w:space="0" w:color="auto"/>
        <w:left w:val="none" w:sz="0" w:space="0" w:color="auto"/>
        <w:bottom w:val="none" w:sz="0" w:space="0" w:color="auto"/>
        <w:right w:val="none" w:sz="0" w:space="0" w:color="auto"/>
      </w:divBdr>
    </w:div>
    <w:div w:id="337536305">
      <w:bodyDiv w:val="1"/>
      <w:marLeft w:val="0"/>
      <w:marRight w:val="0"/>
      <w:marTop w:val="0"/>
      <w:marBottom w:val="0"/>
      <w:divBdr>
        <w:top w:val="none" w:sz="0" w:space="0" w:color="auto"/>
        <w:left w:val="none" w:sz="0" w:space="0" w:color="auto"/>
        <w:bottom w:val="none" w:sz="0" w:space="0" w:color="auto"/>
        <w:right w:val="none" w:sz="0" w:space="0" w:color="auto"/>
      </w:divBdr>
      <w:divsChild>
        <w:div w:id="2022270518">
          <w:marLeft w:val="0"/>
          <w:marRight w:val="0"/>
          <w:marTop w:val="0"/>
          <w:marBottom w:val="0"/>
          <w:divBdr>
            <w:top w:val="none" w:sz="0" w:space="0" w:color="auto"/>
            <w:left w:val="none" w:sz="0" w:space="0" w:color="auto"/>
            <w:bottom w:val="none" w:sz="0" w:space="0" w:color="auto"/>
            <w:right w:val="none" w:sz="0" w:space="0" w:color="auto"/>
          </w:divBdr>
        </w:div>
        <w:div w:id="1319965367">
          <w:marLeft w:val="0"/>
          <w:marRight w:val="0"/>
          <w:marTop w:val="0"/>
          <w:marBottom w:val="0"/>
          <w:divBdr>
            <w:top w:val="none" w:sz="0" w:space="0" w:color="auto"/>
            <w:left w:val="none" w:sz="0" w:space="0" w:color="auto"/>
            <w:bottom w:val="none" w:sz="0" w:space="0" w:color="auto"/>
            <w:right w:val="none" w:sz="0" w:space="0" w:color="auto"/>
          </w:divBdr>
        </w:div>
      </w:divsChild>
    </w:div>
    <w:div w:id="877200805">
      <w:bodyDiv w:val="1"/>
      <w:marLeft w:val="0"/>
      <w:marRight w:val="0"/>
      <w:marTop w:val="0"/>
      <w:marBottom w:val="0"/>
      <w:divBdr>
        <w:top w:val="none" w:sz="0" w:space="0" w:color="auto"/>
        <w:left w:val="none" w:sz="0" w:space="0" w:color="auto"/>
        <w:bottom w:val="none" w:sz="0" w:space="0" w:color="auto"/>
        <w:right w:val="none" w:sz="0" w:space="0" w:color="auto"/>
      </w:divBdr>
      <w:divsChild>
        <w:div w:id="1796943219">
          <w:marLeft w:val="0"/>
          <w:marRight w:val="0"/>
          <w:marTop w:val="0"/>
          <w:marBottom w:val="0"/>
          <w:divBdr>
            <w:top w:val="none" w:sz="0" w:space="0" w:color="auto"/>
            <w:left w:val="none" w:sz="0" w:space="0" w:color="auto"/>
            <w:bottom w:val="none" w:sz="0" w:space="0" w:color="auto"/>
            <w:right w:val="none" w:sz="0" w:space="0" w:color="auto"/>
          </w:divBdr>
        </w:div>
      </w:divsChild>
    </w:div>
    <w:div w:id="1086344082">
      <w:bodyDiv w:val="1"/>
      <w:marLeft w:val="0"/>
      <w:marRight w:val="0"/>
      <w:marTop w:val="0"/>
      <w:marBottom w:val="0"/>
      <w:divBdr>
        <w:top w:val="none" w:sz="0" w:space="0" w:color="auto"/>
        <w:left w:val="none" w:sz="0" w:space="0" w:color="auto"/>
        <w:bottom w:val="none" w:sz="0" w:space="0" w:color="auto"/>
        <w:right w:val="none" w:sz="0" w:space="0" w:color="auto"/>
      </w:divBdr>
      <w:divsChild>
        <w:div w:id="305359843">
          <w:marLeft w:val="0"/>
          <w:marRight w:val="0"/>
          <w:marTop w:val="0"/>
          <w:marBottom w:val="0"/>
          <w:divBdr>
            <w:top w:val="none" w:sz="0" w:space="0" w:color="auto"/>
            <w:left w:val="none" w:sz="0" w:space="0" w:color="auto"/>
            <w:bottom w:val="none" w:sz="0" w:space="0" w:color="auto"/>
            <w:right w:val="none" w:sz="0" w:space="0" w:color="auto"/>
          </w:divBdr>
        </w:div>
        <w:div w:id="487791732">
          <w:marLeft w:val="0"/>
          <w:marRight w:val="0"/>
          <w:marTop w:val="0"/>
          <w:marBottom w:val="0"/>
          <w:divBdr>
            <w:top w:val="none" w:sz="0" w:space="0" w:color="auto"/>
            <w:left w:val="none" w:sz="0" w:space="0" w:color="auto"/>
            <w:bottom w:val="none" w:sz="0" w:space="0" w:color="auto"/>
            <w:right w:val="none" w:sz="0" w:space="0" w:color="auto"/>
          </w:divBdr>
        </w:div>
        <w:div w:id="279148191">
          <w:marLeft w:val="0"/>
          <w:marRight w:val="0"/>
          <w:marTop w:val="0"/>
          <w:marBottom w:val="0"/>
          <w:divBdr>
            <w:top w:val="none" w:sz="0" w:space="0" w:color="auto"/>
            <w:left w:val="none" w:sz="0" w:space="0" w:color="auto"/>
            <w:bottom w:val="none" w:sz="0" w:space="0" w:color="auto"/>
            <w:right w:val="none" w:sz="0" w:space="0" w:color="auto"/>
          </w:divBdr>
        </w:div>
        <w:div w:id="1274943482">
          <w:marLeft w:val="0"/>
          <w:marRight w:val="0"/>
          <w:marTop w:val="0"/>
          <w:marBottom w:val="0"/>
          <w:divBdr>
            <w:top w:val="none" w:sz="0" w:space="0" w:color="auto"/>
            <w:left w:val="none" w:sz="0" w:space="0" w:color="auto"/>
            <w:bottom w:val="none" w:sz="0" w:space="0" w:color="auto"/>
            <w:right w:val="none" w:sz="0" w:space="0" w:color="auto"/>
          </w:divBdr>
        </w:div>
        <w:div w:id="1757627832">
          <w:marLeft w:val="0"/>
          <w:marRight w:val="0"/>
          <w:marTop w:val="0"/>
          <w:marBottom w:val="0"/>
          <w:divBdr>
            <w:top w:val="none" w:sz="0" w:space="0" w:color="auto"/>
            <w:left w:val="none" w:sz="0" w:space="0" w:color="auto"/>
            <w:bottom w:val="none" w:sz="0" w:space="0" w:color="auto"/>
            <w:right w:val="none" w:sz="0" w:space="0" w:color="auto"/>
          </w:divBdr>
        </w:div>
        <w:div w:id="1121460889">
          <w:marLeft w:val="0"/>
          <w:marRight w:val="0"/>
          <w:marTop w:val="0"/>
          <w:marBottom w:val="0"/>
          <w:divBdr>
            <w:top w:val="none" w:sz="0" w:space="0" w:color="auto"/>
            <w:left w:val="none" w:sz="0" w:space="0" w:color="auto"/>
            <w:bottom w:val="none" w:sz="0" w:space="0" w:color="auto"/>
            <w:right w:val="none" w:sz="0" w:space="0" w:color="auto"/>
          </w:divBdr>
        </w:div>
        <w:div w:id="1582988159">
          <w:marLeft w:val="0"/>
          <w:marRight w:val="0"/>
          <w:marTop w:val="0"/>
          <w:marBottom w:val="0"/>
          <w:divBdr>
            <w:top w:val="none" w:sz="0" w:space="0" w:color="auto"/>
            <w:left w:val="none" w:sz="0" w:space="0" w:color="auto"/>
            <w:bottom w:val="none" w:sz="0" w:space="0" w:color="auto"/>
            <w:right w:val="none" w:sz="0" w:space="0" w:color="auto"/>
          </w:divBdr>
        </w:div>
        <w:div w:id="1797482250">
          <w:marLeft w:val="0"/>
          <w:marRight w:val="0"/>
          <w:marTop w:val="0"/>
          <w:marBottom w:val="0"/>
          <w:divBdr>
            <w:top w:val="none" w:sz="0" w:space="0" w:color="auto"/>
            <w:left w:val="none" w:sz="0" w:space="0" w:color="auto"/>
            <w:bottom w:val="none" w:sz="0" w:space="0" w:color="auto"/>
            <w:right w:val="none" w:sz="0" w:space="0" w:color="auto"/>
          </w:divBdr>
        </w:div>
        <w:div w:id="400295704">
          <w:marLeft w:val="0"/>
          <w:marRight w:val="0"/>
          <w:marTop w:val="0"/>
          <w:marBottom w:val="0"/>
          <w:divBdr>
            <w:top w:val="none" w:sz="0" w:space="0" w:color="auto"/>
            <w:left w:val="none" w:sz="0" w:space="0" w:color="auto"/>
            <w:bottom w:val="none" w:sz="0" w:space="0" w:color="auto"/>
            <w:right w:val="none" w:sz="0" w:space="0" w:color="auto"/>
          </w:divBdr>
        </w:div>
        <w:div w:id="1005745127">
          <w:marLeft w:val="0"/>
          <w:marRight w:val="0"/>
          <w:marTop w:val="0"/>
          <w:marBottom w:val="0"/>
          <w:divBdr>
            <w:top w:val="none" w:sz="0" w:space="0" w:color="auto"/>
            <w:left w:val="none" w:sz="0" w:space="0" w:color="auto"/>
            <w:bottom w:val="none" w:sz="0" w:space="0" w:color="auto"/>
            <w:right w:val="none" w:sz="0" w:space="0" w:color="auto"/>
          </w:divBdr>
        </w:div>
        <w:div w:id="32077613">
          <w:marLeft w:val="0"/>
          <w:marRight w:val="0"/>
          <w:marTop w:val="0"/>
          <w:marBottom w:val="0"/>
          <w:divBdr>
            <w:top w:val="none" w:sz="0" w:space="0" w:color="auto"/>
            <w:left w:val="none" w:sz="0" w:space="0" w:color="auto"/>
            <w:bottom w:val="none" w:sz="0" w:space="0" w:color="auto"/>
            <w:right w:val="none" w:sz="0" w:space="0" w:color="auto"/>
          </w:divBdr>
        </w:div>
        <w:div w:id="903375132">
          <w:marLeft w:val="0"/>
          <w:marRight w:val="0"/>
          <w:marTop w:val="0"/>
          <w:marBottom w:val="0"/>
          <w:divBdr>
            <w:top w:val="none" w:sz="0" w:space="0" w:color="auto"/>
            <w:left w:val="none" w:sz="0" w:space="0" w:color="auto"/>
            <w:bottom w:val="none" w:sz="0" w:space="0" w:color="auto"/>
            <w:right w:val="none" w:sz="0" w:space="0" w:color="auto"/>
          </w:divBdr>
        </w:div>
        <w:div w:id="257914101">
          <w:marLeft w:val="0"/>
          <w:marRight w:val="0"/>
          <w:marTop w:val="0"/>
          <w:marBottom w:val="0"/>
          <w:divBdr>
            <w:top w:val="none" w:sz="0" w:space="0" w:color="auto"/>
            <w:left w:val="none" w:sz="0" w:space="0" w:color="auto"/>
            <w:bottom w:val="none" w:sz="0" w:space="0" w:color="auto"/>
            <w:right w:val="none" w:sz="0" w:space="0" w:color="auto"/>
          </w:divBdr>
        </w:div>
        <w:div w:id="285817623">
          <w:marLeft w:val="0"/>
          <w:marRight w:val="0"/>
          <w:marTop w:val="0"/>
          <w:marBottom w:val="0"/>
          <w:divBdr>
            <w:top w:val="none" w:sz="0" w:space="0" w:color="auto"/>
            <w:left w:val="none" w:sz="0" w:space="0" w:color="auto"/>
            <w:bottom w:val="none" w:sz="0" w:space="0" w:color="auto"/>
            <w:right w:val="none" w:sz="0" w:space="0" w:color="auto"/>
          </w:divBdr>
        </w:div>
        <w:div w:id="22951041">
          <w:marLeft w:val="0"/>
          <w:marRight w:val="0"/>
          <w:marTop w:val="0"/>
          <w:marBottom w:val="0"/>
          <w:divBdr>
            <w:top w:val="none" w:sz="0" w:space="0" w:color="auto"/>
            <w:left w:val="none" w:sz="0" w:space="0" w:color="auto"/>
            <w:bottom w:val="none" w:sz="0" w:space="0" w:color="auto"/>
            <w:right w:val="none" w:sz="0" w:space="0" w:color="auto"/>
          </w:divBdr>
        </w:div>
      </w:divsChild>
    </w:div>
    <w:div w:id="1089470481">
      <w:bodyDiv w:val="1"/>
      <w:marLeft w:val="0"/>
      <w:marRight w:val="0"/>
      <w:marTop w:val="0"/>
      <w:marBottom w:val="0"/>
      <w:divBdr>
        <w:top w:val="none" w:sz="0" w:space="0" w:color="auto"/>
        <w:left w:val="none" w:sz="0" w:space="0" w:color="auto"/>
        <w:bottom w:val="none" w:sz="0" w:space="0" w:color="auto"/>
        <w:right w:val="none" w:sz="0" w:space="0" w:color="auto"/>
      </w:divBdr>
      <w:divsChild>
        <w:div w:id="585261013">
          <w:marLeft w:val="0"/>
          <w:marRight w:val="0"/>
          <w:marTop w:val="0"/>
          <w:marBottom w:val="0"/>
          <w:divBdr>
            <w:top w:val="none" w:sz="0" w:space="0" w:color="auto"/>
            <w:left w:val="none" w:sz="0" w:space="0" w:color="auto"/>
            <w:bottom w:val="none" w:sz="0" w:space="0" w:color="auto"/>
            <w:right w:val="none" w:sz="0" w:space="0" w:color="auto"/>
          </w:divBdr>
        </w:div>
        <w:div w:id="548686807">
          <w:marLeft w:val="0"/>
          <w:marRight w:val="0"/>
          <w:marTop w:val="0"/>
          <w:marBottom w:val="0"/>
          <w:divBdr>
            <w:top w:val="none" w:sz="0" w:space="0" w:color="auto"/>
            <w:left w:val="none" w:sz="0" w:space="0" w:color="auto"/>
            <w:bottom w:val="none" w:sz="0" w:space="0" w:color="auto"/>
            <w:right w:val="none" w:sz="0" w:space="0" w:color="auto"/>
          </w:divBdr>
        </w:div>
        <w:div w:id="195239194">
          <w:marLeft w:val="0"/>
          <w:marRight w:val="0"/>
          <w:marTop w:val="0"/>
          <w:marBottom w:val="0"/>
          <w:divBdr>
            <w:top w:val="none" w:sz="0" w:space="0" w:color="auto"/>
            <w:left w:val="none" w:sz="0" w:space="0" w:color="auto"/>
            <w:bottom w:val="none" w:sz="0" w:space="0" w:color="auto"/>
            <w:right w:val="none" w:sz="0" w:space="0" w:color="auto"/>
          </w:divBdr>
        </w:div>
        <w:div w:id="41295955">
          <w:marLeft w:val="0"/>
          <w:marRight w:val="0"/>
          <w:marTop w:val="0"/>
          <w:marBottom w:val="0"/>
          <w:divBdr>
            <w:top w:val="none" w:sz="0" w:space="0" w:color="auto"/>
            <w:left w:val="none" w:sz="0" w:space="0" w:color="auto"/>
            <w:bottom w:val="none" w:sz="0" w:space="0" w:color="auto"/>
            <w:right w:val="none" w:sz="0" w:space="0" w:color="auto"/>
          </w:divBdr>
        </w:div>
        <w:div w:id="790708618">
          <w:marLeft w:val="0"/>
          <w:marRight w:val="0"/>
          <w:marTop w:val="0"/>
          <w:marBottom w:val="0"/>
          <w:divBdr>
            <w:top w:val="none" w:sz="0" w:space="0" w:color="auto"/>
            <w:left w:val="none" w:sz="0" w:space="0" w:color="auto"/>
            <w:bottom w:val="none" w:sz="0" w:space="0" w:color="auto"/>
            <w:right w:val="none" w:sz="0" w:space="0" w:color="auto"/>
          </w:divBdr>
        </w:div>
        <w:div w:id="1437753614">
          <w:marLeft w:val="0"/>
          <w:marRight w:val="0"/>
          <w:marTop w:val="0"/>
          <w:marBottom w:val="0"/>
          <w:divBdr>
            <w:top w:val="none" w:sz="0" w:space="0" w:color="auto"/>
            <w:left w:val="none" w:sz="0" w:space="0" w:color="auto"/>
            <w:bottom w:val="none" w:sz="0" w:space="0" w:color="auto"/>
            <w:right w:val="none" w:sz="0" w:space="0" w:color="auto"/>
          </w:divBdr>
        </w:div>
        <w:div w:id="2142116664">
          <w:marLeft w:val="0"/>
          <w:marRight w:val="0"/>
          <w:marTop w:val="0"/>
          <w:marBottom w:val="0"/>
          <w:divBdr>
            <w:top w:val="none" w:sz="0" w:space="0" w:color="auto"/>
            <w:left w:val="none" w:sz="0" w:space="0" w:color="auto"/>
            <w:bottom w:val="none" w:sz="0" w:space="0" w:color="auto"/>
            <w:right w:val="none" w:sz="0" w:space="0" w:color="auto"/>
          </w:divBdr>
        </w:div>
        <w:div w:id="1334453291">
          <w:marLeft w:val="0"/>
          <w:marRight w:val="0"/>
          <w:marTop w:val="0"/>
          <w:marBottom w:val="0"/>
          <w:divBdr>
            <w:top w:val="none" w:sz="0" w:space="0" w:color="auto"/>
            <w:left w:val="none" w:sz="0" w:space="0" w:color="auto"/>
            <w:bottom w:val="none" w:sz="0" w:space="0" w:color="auto"/>
            <w:right w:val="none" w:sz="0" w:space="0" w:color="auto"/>
          </w:divBdr>
        </w:div>
        <w:div w:id="128131015">
          <w:marLeft w:val="0"/>
          <w:marRight w:val="0"/>
          <w:marTop w:val="0"/>
          <w:marBottom w:val="0"/>
          <w:divBdr>
            <w:top w:val="none" w:sz="0" w:space="0" w:color="auto"/>
            <w:left w:val="none" w:sz="0" w:space="0" w:color="auto"/>
            <w:bottom w:val="none" w:sz="0" w:space="0" w:color="auto"/>
            <w:right w:val="none" w:sz="0" w:space="0" w:color="auto"/>
          </w:divBdr>
        </w:div>
        <w:div w:id="781417744">
          <w:marLeft w:val="0"/>
          <w:marRight w:val="0"/>
          <w:marTop w:val="0"/>
          <w:marBottom w:val="0"/>
          <w:divBdr>
            <w:top w:val="none" w:sz="0" w:space="0" w:color="auto"/>
            <w:left w:val="none" w:sz="0" w:space="0" w:color="auto"/>
            <w:bottom w:val="none" w:sz="0" w:space="0" w:color="auto"/>
            <w:right w:val="none" w:sz="0" w:space="0" w:color="auto"/>
          </w:divBdr>
        </w:div>
        <w:div w:id="9307815">
          <w:marLeft w:val="0"/>
          <w:marRight w:val="0"/>
          <w:marTop w:val="0"/>
          <w:marBottom w:val="0"/>
          <w:divBdr>
            <w:top w:val="none" w:sz="0" w:space="0" w:color="auto"/>
            <w:left w:val="none" w:sz="0" w:space="0" w:color="auto"/>
            <w:bottom w:val="none" w:sz="0" w:space="0" w:color="auto"/>
            <w:right w:val="none" w:sz="0" w:space="0" w:color="auto"/>
          </w:divBdr>
        </w:div>
        <w:div w:id="813572163">
          <w:marLeft w:val="0"/>
          <w:marRight w:val="0"/>
          <w:marTop w:val="0"/>
          <w:marBottom w:val="0"/>
          <w:divBdr>
            <w:top w:val="none" w:sz="0" w:space="0" w:color="auto"/>
            <w:left w:val="none" w:sz="0" w:space="0" w:color="auto"/>
            <w:bottom w:val="none" w:sz="0" w:space="0" w:color="auto"/>
            <w:right w:val="none" w:sz="0" w:space="0" w:color="auto"/>
          </w:divBdr>
        </w:div>
        <w:div w:id="890700069">
          <w:marLeft w:val="0"/>
          <w:marRight w:val="0"/>
          <w:marTop w:val="0"/>
          <w:marBottom w:val="0"/>
          <w:divBdr>
            <w:top w:val="none" w:sz="0" w:space="0" w:color="auto"/>
            <w:left w:val="none" w:sz="0" w:space="0" w:color="auto"/>
            <w:bottom w:val="none" w:sz="0" w:space="0" w:color="auto"/>
            <w:right w:val="none" w:sz="0" w:space="0" w:color="auto"/>
          </w:divBdr>
        </w:div>
        <w:div w:id="1624342057">
          <w:marLeft w:val="0"/>
          <w:marRight w:val="0"/>
          <w:marTop w:val="0"/>
          <w:marBottom w:val="0"/>
          <w:divBdr>
            <w:top w:val="none" w:sz="0" w:space="0" w:color="auto"/>
            <w:left w:val="none" w:sz="0" w:space="0" w:color="auto"/>
            <w:bottom w:val="none" w:sz="0" w:space="0" w:color="auto"/>
            <w:right w:val="none" w:sz="0" w:space="0" w:color="auto"/>
          </w:divBdr>
        </w:div>
        <w:div w:id="420151398">
          <w:marLeft w:val="0"/>
          <w:marRight w:val="0"/>
          <w:marTop w:val="0"/>
          <w:marBottom w:val="0"/>
          <w:divBdr>
            <w:top w:val="none" w:sz="0" w:space="0" w:color="auto"/>
            <w:left w:val="none" w:sz="0" w:space="0" w:color="auto"/>
            <w:bottom w:val="none" w:sz="0" w:space="0" w:color="auto"/>
            <w:right w:val="none" w:sz="0" w:space="0" w:color="auto"/>
          </w:divBdr>
        </w:div>
        <w:div w:id="1239708466">
          <w:marLeft w:val="0"/>
          <w:marRight w:val="0"/>
          <w:marTop w:val="0"/>
          <w:marBottom w:val="0"/>
          <w:divBdr>
            <w:top w:val="none" w:sz="0" w:space="0" w:color="auto"/>
            <w:left w:val="none" w:sz="0" w:space="0" w:color="auto"/>
            <w:bottom w:val="none" w:sz="0" w:space="0" w:color="auto"/>
            <w:right w:val="none" w:sz="0" w:space="0" w:color="auto"/>
          </w:divBdr>
        </w:div>
        <w:div w:id="1664770372">
          <w:marLeft w:val="0"/>
          <w:marRight w:val="0"/>
          <w:marTop w:val="0"/>
          <w:marBottom w:val="0"/>
          <w:divBdr>
            <w:top w:val="none" w:sz="0" w:space="0" w:color="auto"/>
            <w:left w:val="none" w:sz="0" w:space="0" w:color="auto"/>
            <w:bottom w:val="none" w:sz="0" w:space="0" w:color="auto"/>
            <w:right w:val="none" w:sz="0" w:space="0" w:color="auto"/>
          </w:divBdr>
        </w:div>
        <w:div w:id="397361235">
          <w:marLeft w:val="0"/>
          <w:marRight w:val="0"/>
          <w:marTop w:val="0"/>
          <w:marBottom w:val="0"/>
          <w:divBdr>
            <w:top w:val="none" w:sz="0" w:space="0" w:color="auto"/>
            <w:left w:val="none" w:sz="0" w:space="0" w:color="auto"/>
            <w:bottom w:val="none" w:sz="0" w:space="0" w:color="auto"/>
            <w:right w:val="none" w:sz="0" w:space="0" w:color="auto"/>
          </w:divBdr>
        </w:div>
      </w:divsChild>
    </w:div>
    <w:div w:id="1175655406">
      <w:bodyDiv w:val="1"/>
      <w:marLeft w:val="0"/>
      <w:marRight w:val="0"/>
      <w:marTop w:val="0"/>
      <w:marBottom w:val="0"/>
      <w:divBdr>
        <w:top w:val="none" w:sz="0" w:space="0" w:color="auto"/>
        <w:left w:val="none" w:sz="0" w:space="0" w:color="auto"/>
        <w:bottom w:val="none" w:sz="0" w:space="0" w:color="auto"/>
        <w:right w:val="none" w:sz="0" w:space="0" w:color="auto"/>
      </w:divBdr>
      <w:divsChild>
        <w:div w:id="351155224">
          <w:marLeft w:val="0"/>
          <w:marRight w:val="0"/>
          <w:marTop w:val="0"/>
          <w:marBottom w:val="0"/>
          <w:divBdr>
            <w:top w:val="none" w:sz="0" w:space="0" w:color="auto"/>
            <w:left w:val="none" w:sz="0" w:space="0" w:color="auto"/>
            <w:bottom w:val="none" w:sz="0" w:space="0" w:color="auto"/>
            <w:right w:val="none" w:sz="0" w:space="0" w:color="auto"/>
          </w:divBdr>
        </w:div>
        <w:div w:id="291986402">
          <w:marLeft w:val="0"/>
          <w:marRight w:val="0"/>
          <w:marTop w:val="0"/>
          <w:marBottom w:val="0"/>
          <w:divBdr>
            <w:top w:val="none" w:sz="0" w:space="0" w:color="auto"/>
            <w:left w:val="none" w:sz="0" w:space="0" w:color="auto"/>
            <w:bottom w:val="none" w:sz="0" w:space="0" w:color="auto"/>
            <w:right w:val="none" w:sz="0" w:space="0" w:color="auto"/>
          </w:divBdr>
        </w:div>
        <w:div w:id="520898148">
          <w:marLeft w:val="0"/>
          <w:marRight w:val="0"/>
          <w:marTop w:val="0"/>
          <w:marBottom w:val="0"/>
          <w:divBdr>
            <w:top w:val="none" w:sz="0" w:space="0" w:color="auto"/>
            <w:left w:val="none" w:sz="0" w:space="0" w:color="auto"/>
            <w:bottom w:val="none" w:sz="0" w:space="0" w:color="auto"/>
            <w:right w:val="none" w:sz="0" w:space="0" w:color="auto"/>
          </w:divBdr>
        </w:div>
        <w:div w:id="280379755">
          <w:marLeft w:val="0"/>
          <w:marRight w:val="0"/>
          <w:marTop w:val="0"/>
          <w:marBottom w:val="0"/>
          <w:divBdr>
            <w:top w:val="none" w:sz="0" w:space="0" w:color="auto"/>
            <w:left w:val="none" w:sz="0" w:space="0" w:color="auto"/>
            <w:bottom w:val="none" w:sz="0" w:space="0" w:color="auto"/>
            <w:right w:val="none" w:sz="0" w:space="0" w:color="auto"/>
          </w:divBdr>
        </w:div>
        <w:div w:id="779878416">
          <w:marLeft w:val="0"/>
          <w:marRight w:val="0"/>
          <w:marTop w:val="0"/>
          <w:marBottom w:val="0"/>
          <w:divBdr>
            <w:top w:val="none" w:sz="0" w:space="0" w:color="auto"/>
            <w:left w:val="none" w:sz="0" w:space="0" w:color="auto"/>
            <w:bottom w:val="none" w:sz="0" w:space="0" w:color="auto"/>
            <w:right w:val="none" w:sz="0" w:space="0" w:color="auto"/>
          </w:divBdr>
        </w:div>
        <w:div w:id="1931891631">
          <w:marLeft w:val="0"/>
          <w:marRight w:val="0"/>
          <w:marTop w:val="0"/>
          <w:marBottom w:val="0"/>
          <w:divBdr>
            <w:top w:val="none" w:sz="0" w:space="0" w:color="auto"/>
            <w:left w:val="none" w:sz="0" w:space="0" w:color="auto"/>
            <w:bottom w:val="none" w:sz="0" w:space="0" w:color="auto"/>
            <w:right w:val="none" w:sz="0" w:space="0" w:color="auto"/>
          </w:divBdr>
        </w:div>
        <w:div w:id="2048724072">
          <w:marLeft w:val="0"/>
          <w:marRight w:val="0"/>
          <w:marTop w:val="0"/>
          <w:marBottom w:val="0"/>
          <w:divBdr>
            <w:top w:val="none" w:sz="0" w:space="0" w:color="auto"/>
            <w:left w:val="none" w:sz="0" w:space="0" w:color="auto"/>
            <w:bottom w:val="none" w:sz="0" w:space="0" w:color="auto"/>
            <w:right w:val="none" w:sz="0" w:space="0" w:color="auto"/>
          </w:divBdr>
        </w:div>
        <w:div w:id="1968118061">
          <w:marLeft w:val="0"/>
          <w:marRight w:val="0"/>
          <w:marTop w:val="0"/>
          <w:marBottom w:val="0"/>
          <w:divBdr>
            <w:top w:val="none" w:sz="0" w:space="0" w:color="auto"/>
            <w:left w:val="none" w:sz="0" w:space="0" w:color="auto"/>
            <w:bottom w:val="none" w:sz="0" w:space="0" w:color="auto"/>
            <w:right w:val="none" w:sz="0" w:space="0" w:color="auto"/>
          </w:divBdr>
        </w:div>
        <w:div w:id="1419597641">
          <w:marLeft w:val="0"/>
          <w:marRight w:val="0"/>
          <w:marTop w:val="0"/>
          <w:marBottom w:val="0"/>
          <w:divBdr>
            <w:top w:val="none" w:sz="0" w:space="0" w:color="auto"/>
            <w:left w:val="none" w:sz="0" w:space="0" w:color="auto"/>
            <w:bottom w:val="none" w:sz="0" w:space="0" w:color="auto"/>
            <w:right w:val="none" w:sz="0" w:space="0" w:color="auto"/>
          </w:divBdr>
        </w:div>
        <w:div w:id="450441895">
          <w:marLeft w:val="0"/>
          <w:marRight w:val="0"/>
          <w:marTop w:val="0"/>
          <w:marBottom w:val="0"/>
          <w:divBdr>
            <w:top w:val="none" w:sz="0" w:space="0" w:color="auto"/>
            <w:left w:val="none" w:sz="0" w:space="0" w:color="auto"/>
            <w:bottom w:val="none" w:sz="0" w:space="0" w:color="auto"/>
            <w:right w:val="none" w:sz="0" w:space="0" w:color="auto"/>
          </w:divBdr>
        </w:div>
        <w:div w:id="1013192026">
          <w:marLeft w:val="0"/>
          <w:marRight w:val="0"/>
          <w:marTop w:val="0"/>
          <w:marBottom w:val="0"/>
          <w:divBdr>
            <w:top w:val="none" w:sz="0" w:space="0" w:color="auto"/>
            <w:left w:val="none" w:sz="0" w:space="0" w:color="auto"/>
            <w:bottom w:val="none" w:sz="0" w:space="0" w:color="auto"/>
            <w:right w:val="none" w:sz="0" w:space="0" w:color="auto"/>
          </w:divBdr>
        </w:div>
        <w:div w:id="739788970">
          <w:marLeft w:val="0"/>
          <w:marRight w:val="0"/>
          <w:marTop w:val="0"/>
          <w:marBottom w:val="0"/>
          <w:divBdr>
            <w:top w:val="none" w:sz="0" w:space="0" w:color="auto"/>
            <w:left w:val="none" w:sz="0" w:space="0" w:color="auto"/>
            <w:bottom w:val="none" w:sz="0" w:space="0" w:color="auto"/>
            <w:right w:val="none" w:sz="0" w:space="0" w:color="auto"/>
          </w:divBdr>
        </w:div>
      </w:divsChild>
    </w:div>
    <w:div w:id="1291977270">
      <w:bodyDiv w:val="1"/>
      <w:marLeft w:val="0"/>
      <w:marRight w:val="0"/>
      <w:marTop w:val="0"/>
      <w:marBottom w:val="0"/>
      <w:divBdr>
        <w:top w:val="none" w:sz="0" w:space="0" w:color="auto"/>
        <w:left w:val="none" w:sz="0" w:space="0" w:color="auto"/>
        <w:bottom w:val="none" w:sz="0" w:space="0" w:color="auto"/>
        <w:right w:val="none" w:sz="0" w:space="0" w:color="auto"/>
      </w:divBdr>
    </w:div>
    <w:div w:id="1413743639">
      <w:bodyDiv w:val="1"/>
      <w:marLeft w:val="0"/>
      <w:marRight w:val="0"/>
      <w:marTop w:val="0"/>
      <w:marBottom w:val="0"/>
      <w:divBdr>
        <w:top w:val="none" w:sz="0" w:space="0" w:color="auto"/>
        <w:left w:val="none" w:sz="0" w:space="0" w:color="auto"/>
        <w:bottom w:val="none" w:sz="0" w:space="0" w:color="auto"/>
        <w:right w:val="none" w:sz="0" w:space="0" w:color="auto"/>
      </w:divBdr>
    </w:div>
    <w:div w:id="1463887675">
      <w:bodyDiv w:val="1"/>
      <w:marLeft w:val="0"/>
      <w:marRight w:val="0"/>
      <w:marTop w:val="0"/>
      <w:marBottom w:val="0"/>
      <w:divBdr>
        <w:top w:val="none" w:sz="0" w:space="0" w:color="auto"/>
        <w:left w:val="none" w:sz="0" w:space="0" w:color="auto"/>
        <w:bottom w:val="none" w:sz="0" w:space="0" w:color="auto"/>
        <w:right w:val="none" w:sz="0" w:space="0" w:color="auto"/>
      </w:divBdr>
    </w:div>
    <w:div w:id="1579364556">
      <w:bodyDiv w:val="1"/>
      <w:marLeft w:val="0"/>
      <w:marRight w:val="0"/>
      <w:marTop w:val="0"/>
      <w:marBottom w:val="0"/>
      <w:divBdr>
        <w:top w:val="none" w:sz="0" w:space="0" w:color="auto"/>
        <w:left w:val="none" w:sz="0" w:space="0" w:color="auto"/>
        <w:bottom w:val="none" w:sz="0" w:space="0" w:color="auto"/>
        <w:right w:val="none" w:sz="0" w:space="0" w:color="auto"/>
      </w:divBdr>
      <w:divsChild>
        <w:div w:id="618801094">
          <w:marLeft w:val="0"/>
          <w:marRight w:val="0"/>
          <w:marTop w:val="0"/>
          <w:marBottom w:val="0"/>
          <w:divBdr>
            <w:top w:val="none" w:sz="0" w:space="0" w:color="auto"/>
            <w:left w:val="none" w:sz="0" w:space="0" w:color="auto"/>
            <w:bottom w:val="none" w:sz="0" w:space="0" w:color="auto"/>
            <w:right w:val="none" w:sz="0" w:space="0" w:color="auto"/>
          </w:divBdr>
        </w:div>
        <w:div w:id="1973094376">
          <w:marLeft w:val="0"/>
          <w:marRight w:val="0"/>
          <w:marTop w:val="0"/>
          <w:marBottom w:val="0"/>
          <w:divBdr>
            <w:top w:val="none" w:sz="0" w:space="0" w:color="auto"/>
            <w:left w:val="none" w:sz="0" w:space="0" w:color="auto"/>
            <w:bottom w:val="none" w:sz="0" w:space="0" w:color="auto"/>
            <w:right w:val="none" w:sz="0" w:space="0" w:color="auto"/>
          </w:divBdr>
        </w:div>
        <w:div w:id="1645550659">
          <w:marLeft w:val="0"/>
          <w:marRight w:val="0"/>
          <w:marTop w:val="0"/>
          <w:marBottom w:val="0"/>
          <w:divBdr>
            <w:top w:val="none" w:sz="0" w:space="0" w:color="auto"/>
            <w:left w:val="none" w:sz="0" w:space="0" w:color="auto"/>
            <w:bottom w:val="none" w:sz="0" w:space="0" w:color="auto"/>
            <w:right w:val="none" w:sz="0" w:space="0" w:color="auto"/>
          </w:divBdr>
        </w:div>
        <w:div w:id="1181698040">
          <w:marLeft w:val="0"/>
          <w:marRight w:val="0"/>
          <w:marTop w:val="0"/>
          <w:marBottom w:val="0"/>
          <w:divBdr>
            <w:top w:val="none" w:sz="0" w:space="0" w:color="auto"/>
            <w:left w:val="none" w:sz="0" w:space="0" w:color="auto"/>
            <w:bottom w:val="none" w:sz="0" w:space="0" w:color="auto"/>
            <w:right w:val="none" w:sz="0" w:space="0" w:color="auto"/>
          </w:divBdr>
        </w:div>
        <w:div w:id="427391388">
          <w:marLeft w:val="0"/>
          <w:marRight w:val="0"/>
          <w:marTop w:val="0"/>
          <w:marBottom w:val="0"/>
          <w:divBdr>
            <w:top w:val="none" w:sz="0" w:space="0" w:color="auto"/>
            <w:left w:val="none" w:sz="0" w:space="0" w:color="auto"/>
            <w:bottom w:val="none" w:sz="0" w:space="0" w:color="auto"/>
            <w:right w:val="none" w:sz="0" w:space="0" w:color="auto"/>
          </w:divBdr>
        </w:div>
        <w:div w:id="3869544">
          <w:marLeft w:val="0"/>
          <w:marRight w:val="0"/>
          <w:marTop w:val="0"/>
          <w:marBottom w:val="0"/>
          <w:divBdr>
            <w:top w:val="none" w:sz="0" w:space="0" w:color="auto"/>
            <w:left w:val="none" w:sz="0" w:space="0" w:color="auto"/>
            <w:bottom w:val="none" w:sz="0" w:space="0" w:color="auto"/>
            <w:right w:val="none" w:sz="0" w:space="0" w:color="auto"/>
          </w:divBdr>
        </w:div>
        <w:div w:id="345906979">
          <w:marLeft w:val="0"/>
          <w:marRight w:val="0"/>
          <w:marTop w:val="0"/>
          <w:marBottom w:val="0"/>
          <w:divBdr>
            <w:top w:val="none" w:sz="0" w:space="0" w:color="auto"/>
            <w:left w:val="none" w:sz="0" w:space="0" w:color="auto"/>
            <w:bottom w:val="none" w:sz="0" w:space="0" w:color="auto"/>
            <w:right w:val="none" w:sz="0" w:space="0" w:color="auto"/>
          </w:divBdr>
        </w:div>
        <w:div w:id="458569349">
          <w:marLeft w:val="0"/>
          <w:marRight w:val="0"/>
          <w:marTop w:val="0"/>
          <w:marBottom w:val="0"/>
          <w:divBdr>
            <w:top w:val="none" w:sz="0" w:space="0" w:color="auto"/>
            <w:left w:val="none" w:sz="0" w:space="0" w:color="auto"/>
            <w:bottom w:val="none" w:sz="0" w:space="0" w:color="auto"/>
            <w:right w:val="none" w:sz="0" w:space="0" w:color="auto"/>
          </w:divBdr>
        </w:div>
        <w:div w:id="766121688">
          <w:marLeft w:val="0"/>
          <w:marRight w:val="0"/>
          <w:marTop w:val="0"/>
          <w:marBottom w:val="0"/>
          <w:divBdr>
            <w:top w:val="none" w:sz="0" w:space="0" w:color="auto"/>
            <w:left w:val="none" w:sz="0" w:space="0" w:color="auto"/>
            <w:bottom w:val="none" w:sz="0" w:space="0" w:color="auto"/>
            <w:right w:val="none" w:sz="0" w:space="0" w:color="auto"/>
          </w:divBdr>
        </w:div>
        <w:div w:id="1699358000">
          <w:marLeft w:val="0"/>
          <w:marRight w:val="0"/>
          <w:marTop w:val="0"/>
          <w:marBottom w:val="0"/>
          <w:divBdr>
            <w:top w:val="none" w:sz="0" w:space="0" w:color="auto"/>
            <w:left w:val="none" w:sz="0" w:space="0" w:color="auto"/>
            <w:bottom w:val="none" w:sz="0" w:space="0" w:color="auto"/>
            <w:right w:val="none" w:sz="0" w:space="0" w:color="auto"/>
          </w:divBdr>
        </w:div>
        <w:div w:id="936446459">
          <w:marLeft w:val="0"/>
          <w:marRight w:val="0"/>
          <w:marTop w:val="0"/>
          <w:marBottom w:val="0"/>
          <w:divBdr>
            <w:top w:val="none" w:sz="0" w:space="0" w:color="auto"/>
            <w:left w:val="none" w:sz="0" w:space="0" w:color="auto"/>
            <w:bottom w:val="none" w:sz="0" w:space="0" w:color="auto"/>
            <w:right w:val="none" w:sz="0" w:space="0" w:color="auto"/>
          </w:divBdr>
        </w:div>
        <w:div w:id="2087024939">
          <w:marLeft w:val="0"/>
          <w:marRight w:val="0"/>
          <w:marTop w:val="0"/>
          <w:marBottom w:val="0"/>
          <w:divBdr>
            <w:top w:val="none" w:sz="0" w:space="0" w:color="auto"/>
            <w:left w:val="none" w:sz="0" w:space="0" w:color="auto"/>
            <w:bottom w:val="none" w:sz="0" w:space="0" w:color="auto"/>
            <w:right w:val="none" w:sz="0" w:space="0" w:color="auto"/>
          </w:divBdr>
        </w:div>
        <w:div w:id="71895944">
          <w:marLeft w:val="0"/>
          <w:marRight w:val="0"/>
          <w:marTop w:val="0"/>
          <w:marBottom w:val="0"/>
          <w:divBdr>
            <w:top w:val="none" w:sz="0" w:space="0" w:color="auto"/>
            <w:left w:val="none" w:sz="0" w:space="0" w:color="auto"/>
            <w:bottom w:val="none" w:sz="0" w:space="0" w:color="auto"/>
            <w:right w:val="none" w:sz="0" w:space="0" w:color="auto"/>
          </w:divBdr>
        </w:div>
        <w:div w:id="1674914463">
          <w:marLeft w:val="0"/>
          <w:marRight w:val="0"/>
          <w:marTop w:val="0"/>
          <w:marBottom w:val="0"/>
          <w:divBdr>
            <w:top w:val="none" w:sz="0" w:space="0" w:color="auto"/>
            <w:left w:val="none" w:sz="0" w:space="0" w:color="auto"/>
            <w:bottom w:val="none" w:sz="0" w:space="0" w:color="auto"/>
            <w:right w:val="none" w:sz="0" w:space="0" w:color="auto"/>
          </w:divBdr>
        </w:div>
        <w:div w:id="512840813">
          <w:marLeft w:val="0"/>
          <w:marRight w:val="0"/>
          <w:marTop w:val="0"/>
          <w:marBottom w:val="0"/>
          <w:divBdr>
            <w:top w:val="none" w:sz="0" w:space="0" w:color="auto"/>
            <w:left w:val="none" w:sz="0" w:space="0" w:color="auto"/>
            <w:bottom w:val="none" w:sz="0" w:space="0" w:color="auto"/>
            <w:right w:val="none" w:sz="0" w:space="0" w:color="auto"/>
          </w:divBdr>
        </w:div>
        <w:div w:id="131793502">
          <w:marLeft w:val="0"/>
          <w:marRight w:val="0"/>
          <w:marTop w:val="0"/>
          <w:marBottom w:val="0"/>
          <w:divBdr>
            <w:top w:val="none" w:sz="0" w:space="0" w:color="auto"/>
            <w:left w:val="none" w:sz="0" w:space="0" w:color="auto"/>
            <w:bottom w:val="none" w:sz="0" w:space="0" w:color="auto"/>
            <w:right w:val="none" w:sz="0" w:space="0" w:color="auto"/>
          </w:divBdr>
        </w:div>
        <w:div w:id="1177421366">
          <w:marLeft w:val="0"/>
          <w:marRight w:val="0"/>
          <w:marTop w:val="0"/>
          <w:marBottom w:val="0"/>
          <w:divBdr>
            <w:top w:val="none" w:sz="0" w:space="0" w:color="auto"/>
            <w:left w:val="none" w:sz="0" w:space="0" w:color="auto"/>
            <w:bottom w:val="none" w:sz="0" w:space="0" w:color="auto"/>
            <w:right w:val="none" w:sz="0" w:space="0" w:color="auto"/>
          </w:divBdr>
        </w:div>
        <w:div w:id="1071923887">
          <w:marLeft w:val="0"/>
          <w:marRight w:val="0"/>
          <w:marTop w:val="0"/>
          <w:marBottom w:val="0"/>
          <w:divBdr>
            <w:top w:val="none" w:sz="0" w:space="0" w:color="auto"/>
            <w:left w:val="none" w:sz="0" w:space="0" w:color="auto"/>
            <w:bottom w:val="none" w:sz="0" w:space="0" w:color="auto"/>
            <w:right w:val="none" w:sz="0" w:space="0" w:color="auto"/>
          </w:divBdr>
        </w:div>
        <w:div w:id="1337460679">
          <w:marLeft w:val="0"/>
          <w:marRight w:val="0"/>
          <w:marTop w:val="0"/>
          <w:marBottom w:val="0"/>
          <w:divBdr>
            <w:top w:val="none" w:sz="0" w:space="0" w:color="auto"/>
            <w:left w:val="none" w:sz="0" w:space="0" w:color="auto"/>
            <w:bottom w:val="none" w:sz="0" w:space="0" w:color="auto"/>
            <w:right w:val="none" w:sz="0" w:space="0" w:color="auto"/>
          </w:divBdr>
        </w:div>
        <w:div w:id="1430076764">
          <w:marLeft w:val="0"/>
          <w:marRight w:val="0"/>
          <w:marTop w:val="0"/>
          <w:marBottom w:val="0"/>
          <w:divBdr>
            <w:top w:val="none" w:sz="0" w:space="0" w:color="auto"/>
            <w:left w:val="none" w:sz="0" w:space="0" w:color="auto"/>
            <w:bottom w:val="none" w:sz="0" w:space="0" w:color="auto"/>
            <w:right w:val="none" w:sz="0" w:space="0" w:color="auto"/>
          </w:divBdr>
        </w:div>
        <w:div w:id="271909426">
          <w:marLeft w:val="0"/>
          <w:marRight w:val="0"/>
          <w:marTop w:val="0"/>
          <w:marBottom w:val="0"/>
          <w:divBdr>
            <w:top w:val="none" w:sz="0" w:space="0" w:color="auto"/>
            <w:left w:val="none" w:sz="0" w:space="0" w:color="auto"/>
            <w:bottom w:val="none" w:sz="0" w:space="0" w:color="auto"/>
            <w:right w:val="none" w:sz="0" w:space="0" w:color="auto"/>
          </w:divBdr>
        </w:div>
        <w:div w:id="1210410187">
          <w:marLeft w:val="0"/>
          <w:marRight w:val="0"/>
          <w:marTop w:val="0"/>
          <w:marBottom w:val="0"/>
          <w:divBdr>
            <w:top w:val="none" w:sz="0" w:space="0" w:color="auto"/>
            <w:left w:val="none" w:sz="0" w:space="0" w:color="auto"/>
            <w:bottom w:val="none" w:sz="0" w:space="0" w:color="auto"/>
            <w:right w:val="none" w:sz="0" w:space="0" w:color="auto"/>
          </w:divBdr>
        </w:div>
        <w:div w:id="1414080773">
          <w:marLeft w:val="0"/>
          <w:marRight w:val="0"/>
          <w:marTop w:val="0"/>
          <w:marBottom w:val="0"/>
          <w:divBdr>
            <w:top w:val="none" w:sz="0" w:space="0" w:color="auto"/>
            <w:left w:val="none" w:sz="0" w:space="0" w:color="auto"/>
            <w:bottom w:val="none" w:sz="0" w:space="0" w:color="auto"/>
            <w:right w:val="none" w:sz="0" w:space="0" w:color="auto"/>
          </w:divBdr>
        </w:div>
        <w:div w:id="960190829">
          <w:marLeft w:val="0"/>
          <w:marRight w:val="0"/>
          <w:marTop w:val="0"/>
          <w:marBottom w:val="0"/>
          <w:divBdr>
            <w:top w:val="none" w:sz="0" w:space="0" w:color="auto"/>
            <w:left w:val="none" w:sz="0" w:space="0" w:color="auto"/>
            <w:bottom w:val="none" w:sz="0" w:space="0" w:color="auto"/>
            <w:right w:val="none" w:sz="0" w:space="0" w:color="auto"/>
          </w:divBdr>
        </w:div>
        <w:div w:id="979923837">
          <w:marLeft w:val="0"/>
          <w:marRight w:val="0"/>
          <w:marTop w:val="0"/>
          <w:marBottom w:val="0"/>
          <w:divBdr>
            <w:top w:val="none" w:sz="0" w:space="0" w:color="auto"/>
            <w:left w:val="none" w:sz="0" w:space="0" w:color="auto"/>
            <w:bottom w:val="none" w:sz="0" w:space="0" w:color="auto"/>
            <w:right w:val="none" w:sz="0" w:space="0" w:color="auto"/>
          </w:divBdr>
        </w:div>
        <w:div w:id="792402736">
          <w:marLeft w:val="0"/>
          <w:marRight w:val="0"/>
          <w:marTop w:val="0"/>
          <w:marBottom w:val="0"/>
          <w:divBdr>
            <w:top w:val="none" w:sz="0" w:space="0" w:color="auto"/>
            <w:left w:val="none" w:sz="0" w:space="0" w:color="auto"/>
            <w:bottom w:val="none" w:sz="0" w:space="0" w:color="auto"/>
            <w:right w:val="none" w:sz="0" w:space="0" w:color="auto"/>
          </w:divBdr>
        </w:div>
        <w:div w:id="112867486">
          <w:marLeft w:val="0"/>
          <w:marRight w:val="0"/>
          <w:marTop w:val="0"/>
          <w:marBottom w:val="0"/>
          <w:divBdr>
            <w:top w:val="none" w:sz="0" w:space="0" w:color="auto"/>
            <w:left w:val="none" w:sz="0" w:space="0" w:color="auto"/>
            <w:bottom w:val="none" w:sz="0" w:space="0" w:color="auto"/>
            <w:right w:val="none" w:sz="0" w:space="0" w:color="auto"/>
          </w:divBdr>
        </w:div>
        <w:div w:id="340621981">
          <w:marLeft w:val="0"/>
          <w:marRight w:val="0"/>
          <w:marTop w:val="0"/>
          <w:marBottom w:val="0"/>
          <w:divBdr>
            <w:top w:val="none" w:sz="0" w:space="0" w:color="auto"/>
            <w:left w:val="none" w:sz="0" w:space="0" w:color="auto"/>
            <w:bottom w:val="none" w:sz="0" w:space="0" w:color="auto"/>
            <w:right w:val="none" w:sz="0" w:space="0" w:color="auto"/>
          </w:divBdr>
        </w:div>
        <w:div w:id="148832779">
          <w:marLeft w:val="0"/>
          <w:marRight w:val="0"/>
          <w:marTop w:val="0"/>
          <w:marBottom w:val="0"/>
          <w:divBdr>
            <w:top w:val="none" w:sz="0" w:space="0" w:color="auto"/>
            <w:left w:val="none" w:sz="0" w:space="0" w:color="auto"/>
            <w:bottom w:val="none" w:sz="0" w:space="0" w:color="auto"/>
            <w:right w:val="none" w:sz="0" w:space="0" w:color="auto"/>
          </w:divBdr>
        </w:div>
        <w:div w:id="1625766026">
          <w:marLeft w:val="0"/>
          <w:marRight w:val="0"/>
          <w:marTop w:val="0"/>
          <w:marBottom w:val="0"/>
          <w:divBdr>
            <w:top w:val="none" w:sz="0" w:space="0" w:color="auto"/>
            <w:left w:val="none" w:sz="0" w:space="0" w:color="auto"/>
            <w:bottom w:val="none" w:sz="0" w:space="0" w:color="auto"/>
            <w:right w:val="none" w:sz="0" w:space="0" w:color="auto"/>
          </w:divBdr>
        </w:div>
        <w:div w:id="816800211">
          <w:marLeft w:val="0"/>
          <w:marRight w:val="0"/>
          <w:marTop w:val="0"/>
          <w:marBottom w:val="0"/>
          <w:divBdr>
            <w:top w:val="none" w:sz="0" w:space="0" w:color="auto"/>
            <w:left w:val="none" w:sz="0" w:space="0" w:color="auto"/>
            <w:bottom w:val="none" w:sz="0" w:space="0" w:color="auto"/>
            <w:right w:val="none" w:sz="0" w:space="0" w:color="auto"/>
          </w:divBdr>
        </w:div>
        <w:div w:id="2023437269">
          <w:marLeft w:val="0"/>
          <w:marRight w:val="0"/>
          <w:marTop w:val="0"/>
          <w:marBottom w:val="0"/>
          <w:divBdr>
            <w:top w:val="none" w:sz="0" w:space="0" w:color="auto"/>
            <w:left w:val="none" w:sz="0" w:space="0" w:color="auto"/>
            <w:bottom w:val="none" w:sz="0" w:space="0" w:color="auto"/>
            <w:right w:val="none" w:sz="0" w:space="0" w:color="auto"/>
          </w:divBdr>
        </w:div>
        <w:div w:id="310598861">
          <w:marLeft w:val="0"/>
          <w:marRight w:val="0"/>
          <w:marTop w:val="0"/>
          <w:marBottom w:val="0"/>
          <w:divBdr>
            <w:top w:val="none" w:sz="0" w:space="0" w:color="auto"/>
            <w:left w:val="none" w:sz="0" w:space="0" w:color="auto"/>
            <w:bottom w:val="none" w:sz="0" w:space="0" w:color="auto"/>
            <w:right w:val="none" w:sz="0" w:space="0" w:color="auto"/>
          </w:divBdr>
        </w:div>
        <w:div w:id="1127436327">
          <w:marLeft w:val="0"/>
          <w:marRight w:val="0"/>
          <w:marTop w:val="0"/>
          <w:marBottom w:val="0"/>
          <w:divBdr>
            <w:top w:val="none" w:sz="0" w:space="0" w:color="auto"/>
            <w:left w:val="none" w:sz="0" w:space="0" w:color="auto"/>
            <w:bottom w:val="none" w:sz="0" w:space="0" w:color="auto"/>
            <w:right w:val="none" w:sz="0" w:space="0" w:color="auto"/>
          </w:divBdr>
        </w:div>
        <w:div w:id="447161974">
          <w:marLeft w:val="0"/>
          <w:marRight w:val="0"/>
          <w:marTop w:val="0"/>
          <w:marBottom w:val="0"/>
          <w:divBdr>
            <w:top w:val="none" w:sz="0" w:space="0" w:color="auto"/>
            <w:left w:val="none" w:sz="0" w:space="0" w:color="auto"/>
            <w:bottom w:val="none" w:sz="0" w:space="0" w:color="auto"/>
            <w:right w:val="none" w:sz="0" w:space="0" w:color="auto"/>
          </w:divBdr>
        </w:div>
        <w:div w:id="416556624">
          <w:marLeft w:val="0"/>
          <w:marRight w:val="0"/>
          <w:marTop w:val="0"/>
          <w:marBottom w:val="0"/>
          <w:divBdr>
            <w:top w:val="none" w:sz="0" w:space="0" w:color="auto"/>
            <w:left w:val="none" w:sz="0" w:space="0" w:color="auto"/>
            <w:bottom w:val="none" w:sz="0" w:space="0" w:color="auto"/>
            <w:right w:val="none" w:sz="0" w:space="0" w:color="auto"/>
          </w:divBdr>
        </w:div>
        <w:div w:id="1754937111">
          <w:marLeft w:val="0"/>
          <w:marRight w:val="0"/>
          <w:marTop w:val="0"/>
          <w:marBottom w:val="0"/>
          <w:divBdr>
            <w:top w:val="none" w:sz="0" w:space="0" w:color="auto"/>
            <w:left w:val="none" w:sz="0" w:space="0" w:color="auto"/>
            <w:bottom w:val="none" w:sz="0" w:space="0" w:color="auto"/>
            <w:right w:val="none" w:sz="0" w:space="0" w:color="auto"/>
          </w:divBdr>
        </w:div>
        <w:div w:id="314917679">
          <w:marLeft w:val="0"/>
          <w:marRight w:val="0"/>
          <w:marTop w:val="0"/>
          <w:marBottom w:val="0"/>
          <w:divBdr>
            <w:top w:val="none" w:sz="0" w:space="0" w:color="auto"/>
            <w:left w:val="none" w:sz="0" w:space="0" w:color="auto"/>
            <w:bottom w:val="none" w:sz="0" w:space="0" w:color="auto"/>
            <w:right w:val="none" w:sz="0" w:space="0" w:color="auto"/>
          </w:divBdr>
        </w:div>
        <w:div w:id="75328489">
          <w:marLeft w:val="0"/>
          <w:marRight w:val="0"/>
          <w:marTop w:val="0"/>
          <w:marBottom w:val="0"/>
          <w:divBdr>
            <w:top w:val="none" w:sz="0" w:space="0" w:color="auto"/>
            <w:left w:val="none" w:sz="0" w:space="0" w:color="auto"/>
            <w:bottom w:val="none" w:sz="0" w:space="0" w:color="auto"/>
            <w:right w:val="none" w:sz="0" w:space="0" w:color="auto"/>
          </w:divBdr>
        </w:div>
        <w:div w:id="1758087490">
          <w:marLeft w:val="0"/>
          <w:marRight w:val="0"/>
          <w:marTop w:val="0"/>
          <w:marBottom w:val="0"/>
          <w:divBdr>
            <w:top w:val="none" w:sz="0" w:space="0" w:color="auto"/>
            <w:left w:val="none" w:sz="0" w:space="0" w:color="auto"/>
            <w:bottom w:val="none" w:sz="0" w:space="0" w:color="auto"/>
            <w:right w:val="none" w:sz="0" w:space="0" w:color="auto"/>
          </w:divBdr>
        </w:div>
        <w:div w:id="417141594">
          <w:marLeft w:val="0"/>
          <w:marRight w:val="0"/>
          <w:marTop w:val="0"/>
          <w:marBottom w:val="0"/>
          <w:divBdr>
            <w:top w:val="none" w:sz="0" w:space="0" w:color="auto"/>
            <w:left w:val="none" w:sz="0" w:space="0" w:color="auto"/>
            <w:bottom w:val="none" w:sz="0" w:space="0" w:color="auto"/>
            <w:right w:val="none" w:sz="0" w:space="0" w:color="auto"/>
          </w:divBdr>
        </w:div>
        <w:div w:id="2125416109">
          <w:marLeft w:val="0"/>
          <w:marRight w:val="0"/>
          <w:marTop w:val="0"/>
          <w:marBottom w:val="0"/>
          <w:divBdr>
            <w:top w:val="none" w:sz="0" w:space="0" w:color="auto"/>
            <w:left w:val="none" w:sz="0" w:space="0" w:color="auto"/>
            <w:bottom w:val="none" w:sz="0" w:space="0" w:color="auto"/>
            <w:right w:val="none" w:sz="0" w:space="0" w:color="auto"/>
          </w:divBdr>
        </w:div>
        <w:div w:id="69886185">
          <w:marLeft w:val="0"/>
          <w:marRight w:val="0"/>
          <w:marTop w:val="0"/>
          <w:marBottom w:val="0"/>
          <w:divBdr>
            <w:top w:val="none" w:sz="0" w:space="0" w:color="auto"/>
            <w:left w:val="none" w:sz="0" w:space="0" w:color="auto"/>
            <w:bottom w:val="none" w:sz="0" w:space="0" w:color="auto"/>
            <w:right w:val="none" w:sz="0" w:space="0" w:color="auto"/>
          </w:divBdr>
        </w:div>
        <w:div w:id="29039734">
          <w:marLeft w:val="0"/>
          <w:marRight w:val="0"/>
          <w:marTop w:val="0"/>
          <w:marBottom w:val="0"/>
          <w:divBdr>
            <w:top w:val="none" w:sz="0" w:space="0" w:color="auto"/>
            <w:left w:val="none" w:sz="0" w:space="0" w:color="auto"/>
            <w:bottom w:val="none" w:sz="0" w:space="0" w:color="auto"/>
            <w:right w:val="none" w:sz="0" w:space="0" w:color="auto"/>
          </w:divBdr>
        </w:div>
        <w:div w:id="1510674646">
          <w:marLeft w:val="0"/>
          <w:marRight w:val="0"/>
          <w:marTop w:val="0"/>
          <w:marBottom w:val="0"/>
          <w:divBdr>
            <w:top w:val="none" w:sz="0" w:space="0" w:color="auto"/>
            <w:left w:val="none" w:sz="0" w:space="0" w:color="auto"/>
            <w:bottom w:val="none" w:sz="0" w:space="0" w:color="auto"/>
            <w:right w:val="none" w:sz="0" w:space="0" w:color="auto"/>
          </w:divBdr>
        </w:div>
        <w:div w:id="1652900902">
          <w:marLeft w:val="0"/>
          <w:marRight w:val="0"/>
          <w:marTop w:val="0"/>
          <w:marBottom w:val="0"/>
          <w:divBdr>
            <w:top w:val="none" w:sz="0" w:space="0" w:color="auto"/>
            <w:left w:val="none" w:sz="0" w:space="0" w:color="auto"/>
            <w:bottom w:val="none" w:sz="0" w:space="0" w:color="auto"/>
            <w:right w:val="none" w:sz="0" w:space="0" w:color="auto"/>
          </w:divBdr>
        </w:div>
        <w:div w:id="212235586">
          <w:marLeft w:val="0"/>
          <w:marRight w:val="0"/>
          <w:marTop w:val="0"/>
          <w:marBottom w:val="0"/>
          <w:divBdr>
            <w:top w:val="none" w:sz="0" w:space="0" w:color="auto"/>
            <w:left w:val="none" w:sz="0" w:space="0" w:color="auto"/>
            <w:bottom w:val="none" w:sz="0" w:space="0" w:color="auto"/>
            <w:right w:val="none" w:sz="0" w:space="0" w:color="auto"/>
          </w:divBdr>
        </w:div>
        <w:div w:id="233856549">
          <w:marLeft w:val="0"/>
          <w:marRight w:val="0"/>
          <w:marTop w:val="0"/>
          <w:marBottom w:val="0"/>
          <w:divBdr>
            <w:top w:val="none" w:sz="0" w:space="0" w:color="auto"/>
            <w:left w:val="none" w:sz="0" w:space="0" w:color="auto"/>
            <w:bottom w:val="none" w:sz="0" w:space="0" w:color="auto"/>
            <w:right w:val="none" w:sz="0" w:space="0" w:color="auto"/>
          </w:divBdr>
        </w:div>
        <w:div w:id="1359547181">
          <w:marLeft w:val="0"/>
          <w:marRight w:val="0"/>
          <w:marTop w:val="0"/>
          <w:marBottom w:val="0"/>
          <w:divBdr>
            <w:top w:val="none" w:sz="0" w:space="0" w:color="auto"/>
            <w:left w:val="none" w:sz="0" w:space="0" w:color="auto"/>
            <w:bottom w:val="none" w:sz="0" w:space="0" w:color="auto"/>
            <w:right w:val="none" w:sz="0" w:space="0" w:color="auto"/>
          </w:divBdr>
        </w:div>
        <w:div w:id="1175606383">
          <w:marLeft w:val="0"/>
          <w:marRight w:val="0"/>
          <w:marTop w:val="0"/>
          <w:marBottom w:val="0"/>
          <w:divBdr>
            <w:top w:val="none" w:sz="0" w:space="0" w:color="auto"/>
            <w:left w:val="none" w:sz="0" w:space="0" w:color="auto"/>
            <w:bottom w:val="none" w:sz="0" w:space="0" w:color="auto"/>
            <w:right w:val="none" w:sz="0" w:space="0" w:color="auto"/>
          </w:divBdr>
        </w:div>
        <w:div w:id="929581025">
          <w:marLeft w:val="0"/>
          <w:marRight w:val="0"/>
          <w:marTop w:val="0"/>
          <w:marBottom w:val="0"/>
          <w:divBdr>
            <w:top w:val="none" w:sz="0" w:space="0" w:color="auto"/>
            <w:left w:val="none" w:sz="0" w:space="0" w:color="auto"/>
            <w:bottom w:val="none" w:sz="0" w:space="0" w:color="auto"/>
            <w:right w:val="none" w:sz="0" w:space="0" w:color="auto"/>
          </w:divBdr>
        </w:div>
        <w:div w:id="317072519">
          <w:marLeft w:val="0"/>
          <w:marRight w:val="0"/>
          <w:marTop w:val="0"/>
          <w:marBottom w:val="0"/>
          <w:divBdr>
            <w:top w:val="none" w:sz="0" w:space="0" w:color="auto"/>
            <w:left w:val="none" w:sz="0" w:space="0" w:color="auto"/>
            <w:bottom w:val="none" w:sz="0" w:space="0" w:color="auto"/>
            <w:right w:val="none" w:sz="0" w:space="0" w:color="auto"/>
          </w:divBdr>
        </w:div>
        <w:div w:id="1590966266">
          <w:marLeft w:val="0"/>
          <w:marRight w:val="0"/>
          <w:marTop w:val="0"/>
          <w:marBottom w:val="0"/>
          <w:divBdr>
            <w:top w:val="none" w:sz="0" w:space="0" w:color="auto"/>
            <w:left w:val="none" w:sz="0" w:space="0" w:color="auto"/>
            <w:bottom w:val="none" w:sz="0" w:space="0" w:color="auto"/>
            <w:right w:val="none" w:sz="0" w:space="0" w:color="auto"/>
          </w:divBdr>
        </w:div>
        <w:div w:id="385103814">
          <w:marLeft w:val="0"/>
          <w:marRight w:val="0"/>
          <w:marTop w:val="0"/>
          <w:marBottom w:val="0"/>
          <w:divBdr>
            <w:top w:val="none" w:sz="0" w:space="0" w:color="auto"/>
            <w:left w:val="none" w:sz="0" w:space="0" w:color="auto"/>
            <w:bottom w:val="none" w:sz="0" w:space="0" w:color="auto"/>
            <w:right w:val="none" w:sz="0" w:space="0" w:color="auto"/>
          </w:divBdr>
        </w:div>
        <w:div w:id="1145781759">
          <w:marLeft w:val="0"/>
          <w:marRight w:val="0"/>
          <w:marTop w:val="0"/>
          <w:marBottom w:val="0"/>
          <w:divBdr>
            <w:top w:val="none" w:sz="0" w:space="0" w:color="auto"/>
            <w:left w:val="none" w:sz="0" w:space="0" w:color="auto"/>
            <w:bottom w:val="none" w:sz="0" w:space="0" w:color="auto"/>
            <w:right w:val="none" w:sz="0" w:space="0" w:color="auto"/>
          </w:divBdr>
        </w:div>
        <w:div w:id="47724944">
          <w:marLeft w:val="0"/>
          <w:marRight w:val="0"/>
          <w:marTop w:val="0"/>
          <w:marBottom w:val="0"/>
          <w:divBdr>
            <w:top w:val="none" w:sz="0" w:space="0" w:color="auto"/>
            <w:left w:val="none" w:sz="0" w:space="0" w:color="auto"/>
            <w:bottom w:val="none" w:sz="0" w:space="0" w:color="auto"/>
            <w:right w:val="none" w:sz="0" w:space="0" w:color="auto"/>
          </w:divBdr>
        </w:div>
      </w:divsChild>
    </w:div>
    <w:div w:id="1723863217">
      <w:bodyDiv w:val="1"/>
      <w:marLeft w:val="0"/>
      <w:marRight w:val="0"/>
      <w:marTop w:val="0"/>
      <w:marBottom w:val="0"/>
      <w:divBdr>
        <w:top w:val="none" w:sz="0" w:space="0" w:color="auto"/>
        <w:left w:val="none" w:sz="0" w:space="0" w:color="auto"/>
        <w:bottom w:val="none" w:sz="0" w:space="0" w:color="auto"/>
        <w:right w:val="none" w:sz="0" w:space="0" w:color="auto"/>
      </w:divBdr>
      <w:divsChild>
        <w:div w:id="1388996726">
          <w:marLeft w:val="225"/>
          <w:marRight w:val="0"/>
          <w:marTop w:val="150"/>
          <w:marBottom w:val="0"/>
          <w:divBdr>
            <w:top w:val="single" w:sz="12" w:space="15" w:color="CCCCCC"/>
            <w:left w:val="none" w:sz="0" w:space="0" w:color="auto"/>
            <w:bottom w:val="none" w:sz="0" w:space="0" w:color="auto"/>
            <w:right w:val="none" w:sz="0" w:space="0" w:color="auto"/>
          </w:divBdr>
        </w:div>
        <w:div w:id="2113817921">
          <w:marLeft w:val="225"/>
          <w:marRight w:val="0"/>
          <w:marTop w:val="150"/>
          <w:marBottom w:val="0"/>
          <w:divBdr>
            <w:top w:val="single" w:sz="12" w:space="15" w:color="CCCCCC"/>
            <w:left w:val="none" w:sz="0" w:space="0" w:color="auto"/>
            <w:bottom w:val="none" w:sz="0" w:space="0" w:color="auto"/>
            <w:right w:val="none" w:sz="0" w:space="0" w:color="auto"/>
          </w:divBdr>
        </w:div>
      </w:divsChild>
    </w:div>
    <w:div w:id="1893927556">
      <w:bodyDiv w:val="1"/>
      <w:marLeft w:val="0"/>
      <w:marRight w:val="0"/>
      <w:marTop w:val="0"/>
      <w:marBottom w:val="0"/>
      <w:divBdr>
        <w:top w:val="none" w:sz="0" w:space="0" w:color="auto"/>
        <w:left w:val="none" w:sz="0" w:space="0" w:color="auto"/>
        <w:bottom w:val="none" w:sz="0" w:space="0" w:color="auto"/>
        <w:right w:val="none" w:sz="0" w:space="0" w:color="auto"/>
      </w:divBdr>
    </w:div>
    <w:div w:id="1894268038">
      <w:bodyDiv w:val="1"/>
      <w:marLeft w:val="0"/>
      <w:marRight w:val="0"/>
      <w:marTop w:val="0"/>
      <w:marBottom w:val="0"/>
      <w:divBdr>
        <w:top w:val="none" w:sz="0" w:space="0" w:color="auto"/>
        <w:left w:val="none" w:sz="0" w:space="0" w:color="auto"/>
        <w:bottom w:val="none" w:sz="0" w:space="0" w:color="auto"/>
        <w:right w:val="none" w:sz="0" w:space="0" w:color="auto"/>
      </w:divBdr>
      <w:divsChild>
        <w:div w:id="2056267875">
          <w:marLeft w:val="0"/>
          <w:marRight w:val="0"/>
          <w:marTop w:val="0"/>
          <w:marBottom w:val="0"/>
          <w:divBdr>
            <w:top w:val="none" w:sz="0" w:space="0" w:color="auto"/>
            <w:left w:val="none" w:sz="0" w:space="0" w:color="auto"/>
            <w:bottom w:val="none" w:sz="0" w:space="0" w:color="auto"/>
            <w:right w:val="none" w:sz="0" w:space="0" w:color="auto"/>
          </w:divBdr>
        </w:div>
        <w:div w:id="59910392">
          <w:marLeft w:val="0"/>
          <w:marRight w:val="0"/>
          <w:marTop w:val="0"/>
          <w:marBottom w:val="0"/>
          <w:divBdr>
            <w:top w:val="none" w:sz="0" w:space="0" w:color="auto"/>
            <w:left w:val="none" w:sz="0" w:space="0" w:color="auto"/>
            <w:bottom w:val="none" w:sz="0" w:space="0" w:color="auto"/>
            <w:right w:val="none" w:sz="0" w:space="0" w:color="auto"/>
          </w:divBdr>
        </w:div>
        <w:div w:id="1287273299">
          <w:marLeft w:val="0"/>
          <w:marRight w:val="0"/>
          <w:marTop w:val="0"/>
          <w:marBottom w:val="0"/>
          <w:divBdr>
            <w:top w:val="none" w:sz="0" w:space="0" w:color="auto"/>
            <w:left w:val="none" w:sz="0" w:space="0" w:color="auto"/>
            <w:bottom w:val="none" w:sz="0" w:space="0" w:color="auto"/>
            <w:right w:val="none" w:sz="0" w:space="0" w:color="auto"/>
          </w:divBdr>
        </w:div>
        <w:div w:id="155657406">
          <w:marLeft w:val="0"/>
          <w:marRight w:val="0"/>
          <w:marTop w:val="0"/>
          <w:marBottom w:val="0"/>
          <w:divBdr>
            <w:top w:val="none" w:sz="0" w:space="0" w:color="auto"/>
            <w:left w:val="none" w:sz="0" w:space="0" w:color="auto"/>
            <w:bottom w:val="none" w:sz="0" w:space="0" w:color="auto"/>
            <w:right w:val="none" w:sz="0" w:space="0" w:color="auto"/>
          </w:divBdr>
        </w:div>
        <w:div w:id="683164756">
          <w:marLeft w:val="0"/>
          <w:marRight w:val="0"/>
          <w:marTop w:val="0"/>
          <w:marBottom w:val="0"/>
          <w:divBdr>
            <w:top w:val="none" w:sz="0" w:space="0" w:color="auto"/>
            <w:left w:val="none" w:sz="0" w:space="0" w:color="auto"/>
            <w:bottom w:val="none" w:sz="0" w:space="0" w:color="auto"/>
            <w:right w:val="none" w:sz="0" w:space="0" w:color="auto"/>
          </w:divBdr>
        </w:div>
        <w:div w:id="1976982514">
          <w:marLeft w:val="0"/>
          <w:marRight w:val="0"/>
          <w:marTop w:val="0"/>
          <w:marBottom w:val="0"/>
          <w:divBdr>
            <w:top w:val="none" w:sz="0" w:space="0" w:color="auto"/>
            <w:left w:val="none" w:sz="0" w:space="0" w:color="auto"/>
            <w:bottom w:val="none" w:sz="0" w:space="0" w:color="auto"/>
            <w:right w:val="none" w:sz="0" w:space="0" w:color="auto"/>
          </w:divBdr>
        </w:div>
        <w:div w:id="1694259521">
          <w:marLeft w:val="0"/>
          <w:marRight w:val="0"/>
          <w:marTop w:val="0"/>
          <w:marBottom w:val="0"/>
          <w:divBdr>
            <w:top w:val="none" w:sz="0" w:space="0" w:color="auto"/>
            <w:left w:val="none" w:sz="0" w:space="0" w:color="auto"/>
            <w:bottom w:val="none" w:sz="0" w:space="0" w:color="auto"/>
            <w:right w:val="none" w:sz="0" w:space="0" w:color="auto"/>
          </w:divBdr>
        </w:div>
        <w:div w:id="1047291079">
          <w:marLeft w:val="0"/>
          <w:marRight w:val="0"/>
          <w:marTop w:val="0"/>
          <w:marBottom w:val="0"/>
          <w:divBdr>
            <w:top w:val="none" w:sz="0" w:space="0" w:color="auto"/>
            <w:left w:val="none" w:sz="0" w:space="0" w:color="auto"/>
            <w:bottom w:val="none" w:sz="0" w:space="0" w:color="auto"/>
            <w:right w:val="none" w:sz="0" w:space="0" w:color="auto"/>
          </w:divBdr>
        </w:div>
        <w:div w:id="1367175452">
          <w:marLeft w:val="0"/>
          <w:marRight w:val="0"/>
          <w:marTop w:val="0"/>
          <w:marBottom w:val="0"/>
          <w:divBdr>
            <w:top w:val="none" w:sz="0" w:space="0" w:color="auto"/>
            <w:left w:val="none" w:sz="0" w:space="0" w:color="auto"/>
            <w:bottom w:val="none" w:sz="0" w:space="0" w:color="auto"/>
            <w:right w:val="none" w:sz="0" w:space="0" w:color="auto"/>
          </w:divBdr>
        </w:div>
        <w:div w:id="1526824772">
          <w:marLeft w:val="0"/>
          <w:marRight w:val="0"/>
          <w:marTop w:val="0"/>
          <w:marBottom w:val="0"/>
          <w:divBdr>
            <w:top w:val="none" w:sz="0" w:space="0" w:color="auto"/>
            <w:left w:val="none" w:sz="0" w:space="0" w:color="auto"/>
            <w:bottom w:val="none" w:sz="0" w:space="0" w:color="auto"/>
            <w:right w:val="none" w:sz="0" w:space="0" w:color="auto"/>
          </w:divBdr>
        </w:div>
      </w:divsChild>
    </w:div>
    <w:div w:id="202384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rodne-novine.nn.hr/clanci/sluzbeni/2008_09_110_3246.html" TargetMode="External"/><Relationship Id="rId18" Type="http://schemas.openxmlformats.org/officeDocument/2006/relationships/hyperlink" Target="http://www.prs.hr/content/view/12/59/" TargetMode="External"/><Relationship Id="rId26" Type="http://schemas.openxmlformats.org/officeDocument/2006/relationships/hyperlink" Target="http://narodne-novine.nn.hr/clanci/sluzbeni/2013_12_157_3290.html" TargetMode="External"/><Relationship Id="rId39" Type="http://schemas.openxmlformats.org/officeDocument/2006/relationships/hyperlink" Target="http://we2.cekos.com/ce/index.xhtml?&amp;file=f74325&amp;action=propis&amp;path=07432501.html&amp;domen=1&amp;mark=false&amp;query=zakon+o+radu&amp;tipPretrage=1&amp;tipPropisa=1&amp;domen=1&amp;mojiPropisi=false&amp;datumOd=&amp;datumDo=&amp;groups=-%40--%40--%40--%40--%40-" TargetMode="External"/><Relationship Id="rId21" Type="http://schemas.openxmlformats.org/officeDocument/2006/relationships/hyperlink" Target="http://www.prs.hr/content/view/233/59/" TargetMode="External"/><Relationship Id="rId34" Type="http://schemas.openxmlformats.org/officeDocument/2006/relationships/hyperlink" Target="http://we2.cekos.com/ce/index.xhtml?&amp;file=f58395&amp;action=propis&amp;path=05839501.html&amp;domen=1&amp;mark=false&amp;query=Ustav&amp;tipPretrage=1&amp;tipPropisa=1&amp;domen=1&amp;mojiPropisi=false&amp;datumOd=&amp;datumDo=&amp;groups=-%40--%40--%40--%40--%40-" TargetMode="External"/><Relationship Id="rId42" Type="http://schemas.openxmlformats.org/officeDocument/2006/relationships/hyperlink" Target="http://we2.cekos.com/ce/index.xhtml?&amp;file=f104200&amp;action=propis&amp;path=10420001.html&amp;domen=1&amp;mark=false&amp;query=zakon+o+radu&amp;tipPretrage=1&amp;tipPropisa=1&amp;domen=1&amp;mojiPropisi=false&amp;datumOd=&amp;datumDo=&amp;groups=-%40--%40--%40--%40--%40-" TargetMode="External"/><Relationship Id="rId47" Type="http://schemas.openxmlformats.org/officeDocument/2006/relationships/hyperlink" Target="http://we2.cekos.com/ce/index.xhtml?&amp;file=f102044&amp;action=propis&amp;path=10204401.html&amp;domen=1&amp;mark=false&amp;query=zakon+o+zabrani+diskriminacije&amp;tipPretrage=1&amp;tipPropisa=1&amp;domen=1&amp;mojiPropisi=false&amp;datumOd=&amp;datumDo=&amp;groups=-%40--%40--%40--%40--%40-" TargetMode="External"/><Relationship Id="rId50" Type="http://schemas.openxmlformats.org/officeDocument/2006/relationships/hyperlink" Target="http://we2.cekos.com/ce/index.xhtml?&amp;file=f84169&amp;action=propis&amp;path=08416901.html&amp;domen=1&amp;mark=false&amp;query=zakon+o+rodnoj&amp;tipPretrage=1&amp;tipPropisa=1&amp;domen=1&amp;mojiPropisi=false&amp;datumOd=&amp;datumDo=&amp;groups=-%40--%40--%40--%40--%40-" TargetMode="External"/><Relationship Id="rId55" Type="http://schemas.openxmlformats.org/officeDocument/2006/relationships/hyperlink" Target="http://www.mtsp.gov.mk/WBStorage/Files/Sektor_za_Ednakvi_moznosti_MKD%5b1%5d.pdf"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narodne-novine.nn.hr/clanci/sluzbeni/full/2014_12_152_2867.html" TargetMode="External"/><Relationship Id="rId20" Type="http://schemas.openxmlformats.org/officeDocument/2006/relationships/hyperlink" Target="http://www.prs.hr/content/view/44/59/" TargetMode="External"/><Relationship Id="rId29" Type="http://schemas.openxmlformats.org/officeDocument/2006/relationships/hyperlink" Target="http://narodne-novine.nn.hr/clanci/sluzbeni/2015_08_93_1790.html" TargetMode="External"/><Relationship Id="rId41" Type="http://schemas.openxmlformats.org/officeDocument/2006/relationships/hyperlink" Target="http://we2.cekos.com/ce/index.xhtml?&amp;file=f92242&amp;action=propis&amp;path=09224201.html&amp;domen=1&amp;mark=false&amp;query=zakon+o+radu&amp;tipPretrage=1&amp;tipPropisa=1&amp;domen=1&amp;mojiPropisi=false&amp;datumOd=&amp;datumDo=&amp;groups=-%40--%40--%40--%40--%40-" TargetMode="External"/><Relationship Id="rId54" Type="http://schemas.openxmlformats.org/officeDocument/2006/relationships/hyperlink" Target="http://www.minmanj.gov.me/organizacija/aktivnosti-odjeljenje-za-rodne-ravnopravnosti/94579/161469.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2.cekos.com/ce/index.xhtml?&amp;action=propis&amp;file=13549201.html&amp;path=13549201.html&amp;query=&amp;mark=false&amp;tipPretrage=1&amp;tipPropisa=1&amp;domen=0&amp;mojiPropisi=false&amp;datumOd=&amp;datumDo=&amp;groups=0-%40-0-%40-113-%40-17-%40-14-%40-0&amp;regExpZaMarkiranje=" TargetMode="External"/><Relationship Id="rId24" Type="http://schemas.openxmlformats.org/officeDocument/2006/relationships/hyperlink" Target="https://ravnopravnost.gov.hr/UserDocsImages/dokumenti/Zakoni/2018/Zakon%20o%20ravnopravnosti%20spolova%20HRV.pdf" TargetMode="External"/><Relationship Id="rId32" Type="http://schemas.openxmlformats.org/officeDocument/2006/relationships/hyperlink" Target="https://narodne-novine.nn.hr/clanci/sluzbeni/2018_07_62_1285.html" TargetMode="External"/><Relationship Id="rId37" Type="http://schemas.openxmlformats.org/officeDocument/2006/relationships/hyperlink" Target="http://we2.cekos.com/ce/index.xhtml?&amp;file=f66343&amp;action=propis&amp;path=06634301.html&amp;domen=1&amp;mark=false&amp;query=zakon+o+radu&amp;tipPretrage=1&amp;tipPropisa=1&amp;domen=1&amp;mojiPropisi=false&amp;datumOd=&amp;datumDo=&amp;groups=-%40--%40--%40--%40--%40-" TargetMode="External"/><Relationship Id="rId40" Type="http://schemas.openxmlformats.org/officeDocument/2006/relationships/hyperlink" Target="http://we2.cekos.com/ce/index.xhtml?&amp;file=f86658&amp;action=propis&amp;path=08665801.html&amp;domen=1&amp;mark=false&amp;query=zakon+o+radu&amp;tipPretrage=1&amp;tipPropisa=1&amp;domen=1&amp;mojiPropisi=false&amp;datumOd=&amp;datumDo=&amp;groups=-%40--%40--%40--%40--%40-" TargetMode="External"/><Relationship Id="rId45" Type="http://schemas.openxmlformats.org/officeDocument/2006/relationships/hyperlink" Target="http://we2.cekos.com/ce/index.xhtml?&amp;file=f76938&amp;action=propis&amp;path=07693801.html&amp;domen=1&amp;mark=false&amp;query=zakon+o+zabrani+diskriminacije&amp;tipPretrage=1&amp;tipPropisa=1&amp;domen=1&amp;mojiPropisi=false&amp;datumOd=&amp;datumDo=&amp;groups=-%40--%40--%40--%40--%40-" TargetMode="External"/><Relationship Id="rId53" Type="http://schemas.openxmlformats.org/officeDocument/2006/relationships/hyperlink" Target="http://www.vasaprava.org" TargetMode="External"/><Relationship Id="rId58" Type="http://schemas.openxmlformats.org/officeDocument/2006/relationships/hyperlink" Target="http://www.mirovinsko.hr/default.aspx?id=71" TargetMode="External"/><Relationship Id="rId5" Type="http://schemas.openxmlformats.org/officeDocument/2006/relationships/settings" Target="settings.xml"/><Relationship Id="rId15" Type="http://schemas.openxmlformats.org/officeDocument/2006/relationships/hyperlink" Target="http://narodne-novine.nn.hr/clanci/sluzbeni/2013_05_54_1091.html" TargetMode="External"/><Relationship Id="rId23" Type="http://schemas.openxmlformats.org/officeDocument/2006/relationships/hyperlink" Target="https://narodne-novine.nn.hr/clanci/sluzbeni/2016_03_28_801.html" TargetMode="External"/><Relationship Id="rId28" Type="http://schemas.openxmlformats.org/officeDocument/2006/relationships/hyperlink" Target="http://narodne-novine.nn.hr/clanci/sluzbeni/2015_03_33_677.html" TargetMode="External"/><Relationship Id="rId36" Type="http://schemas.openxmlformats.org/officeDocument/2006/relationships/hyperlink" Target="http://we2.cekos.com/ce/index.xhtml?&amp;file=f60967&amp;action=propis&amp;path=06096701.html&amp;domen=1&amp;mark=false&amp;query=zakon+o+radu&amp;tipPretrage=1&amp;tipPropisa=1&amp;domen=1&amp;mojiPropisi=false&amp;datumOd=&amp;datumDo=&amp;groups=-%40--%40--%40--%40--%40-" TargetMode="External"/><Relationship Id="rId49" Type="http://schemas.openxmlformats.org/officeDocument/2006/relationships/hyperlink" Target="http://we2.cekos.com/ce/index.xhtml?&amp;file=f72758&amp;action=propis&amp;path=07275801.html&amp;domen=1&amp;mark=false&amp;query=zakon+o+rodnoj&amp;tipPretrage=1&amp;tipPropisa=1&amp;domen=1&amp;mojiPropisi=false&amp;datumOd=&amp;datumDo=&amp;groups=-%40--%40--%40--%40--%40-" TargetMode="External"/><Relationship Id="rId57" Type="http://schemas.openxmlformats.org/officeDocument/2006/relationships/hyperlink" Target="http://library.fes.de/pdf-files/bueros/belgrad/13759.pdf" TargetMode="External"/><Relationship Id="rId61" Type="http://schemas.openxmlformats.org/officeDocument/2006/relationships/footer" Target="footer1.xml"/><Relationship Id="rId10" Type="http://schemas.openxmlformats.org/officeDocument/2006/relationships/hyperlink" Target="http://we2.cekos.com/ce/index.xhtml?&amp;action=propis&amp;file=13117601.html&amp;path=13117601.html&amp;query=&amp;mark=false&amp;tipPretrage=1&amp;tipPropisa=1&amp;domen=0&amp;mojiPropisi=false&amp;datumOd=&amp;datumDo=&amp;groups=0-%40-0-%40-113-%40-17-%40-14-%40-0&amp;regExpZaMarkiranje=" TargetMode="External"/><Relationship Id="rId19" Type="http://schemas.openxmlformats.org/officeDocument/2006/relationships/hyperlink" Target="http://www.prs.hr/content/view/45/59/" TargetMode="External"/><Relationship Id="rId31" Type="http://schemas.openxmlformats.org/officeDocument/2006/relationships/hyperlink" Target="https://narodne-novine.nn.hr/clanci/sluzbeni/2018_02_18_389.html" TargetMode="External"/><Relationship Id="rId44" Type="http://schemas.openxmlformats.org/officeDocument/2006/relationships/hyperlink" Target="http://we2.cekos.com/ce/index.xhtml?&amp;file=f132232&amp;action=propis&amp;path=13223201.html&amp;domen=1&amp;mark=false&amp;query=zakon+o+radu&amp;tipPretrage=1&amp;tipPropisa=1&amp;domen=1&amp;mojiPropisi=false&amp;datumOd=&amp;datumDo=&amp;groups=-%40--%40--%40--%40--%40-" TargetMode="External"/><Relationship Id="rId52" Type="http://schemas.openxmlformats.org/officeDocument/2006/relationships/hyperlink" Target="http://we2.cekos.com/ce/index.xhtml?&amp;action=propis&amp;file=07275803.html&amp;path=07275803.html&amp;query=zakon+o+rodnoj&amp;mark=false&amp;tipPretrage=1&amp;tipPropisa=1&amp;domen=1&amp;mojiPropisi=false&amp;datumOd=&amp;datumDo=&amp;groups=0-%40-0-%40--%40--%40-0-%40-0&amp;regExpZaMarkiranje=" TargetMode="External"/><Relationship Id="rId60" Type="http://schemas.openxmlformats.org/officeDocument/2006/relationships/hyperlink" Target="http://www.mcser.org/journal/index.php/ajis/article/viewFile/8967/8659"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 Id="rId14" Type="http://schemas.openxmlformats.org/officeDocument/2006/relationships/hyperlink" Target="http://narodne-novine.nn.hr/clanci/sluzbeni/2011_03_34_767.html" TargetMode="External"/><Relationship Id="rId22" Type="http://schemas.openxmlformats.org/officeDocument/2006/relationships/hyperlink" Target="http://www.ured-ravnopravnost.hr/page.php?id=2" TargetMode="External"/><Relationship Id="rId27" Type="http://schemas.openxmlformats.org/officeDocument/2006/relationships/hyperlink" Target="http://narodne-novine.nn.hr/clanci/sluzbeni/2014_12_151_2821.html" TargetMode="External"/><Relationship Id="rId30" Type="http://schemas.openxmlformats.org/officeDocument/2006/relationships/hyperlink" Target="http://narodne-novine.nn.hr/clanci/sluzbeni/2016_12_120_2611.html" TargetMode="External"/><Relationship Id="rId35" Type="http://schemas.openxmlformats.org/officeDocument/2006/relationships/hyperlink" Target="http://we2.cekos.com/ce/index.xhtml?&amp;file=f96958&amp;action=propis&amp;path=09695801.html&amp;domen=1&amp;mark=false&amp;query=Ustav&amp;tipPretrage=1&amp;tipPropisa=1&amp;domen=1&amp;mojiPropisi=false&amp;datumOd=&amp;datumDo=&amp;groups=-%40--%40--%40--%40--%40-" TargetMode="External"/><Relationship Id="rId43" Type="http://schemas.openxmlformats.org/officeDocument/2006/relationships/hyperlink" Target="http://we2.cekos.com/ce/index.xhtml?&amp;file=f115070&amp;action=propis&amp;path=11507001.html&amp;domen=1&amp;mark=false&amp;query=zakon+o+radu&amp;tipPretrage=1&amp;tipPropisa=1&amp;domen=1&amp;mojiPropisi=false&amp;datumOd=&amp;datumDo=&amp;groups=-%40--%40--%40--%40--%40-" TargetMode="External"/><Relationship Id="rId48" Type="http://schemas.openxmlformats.org/officeDocument/2006/relationships/hyperlink" Target="http://we2.cekos.com/ce/index.xhtml?&amp;file=f127502&amp;action=propis&amp;path=12750201.html&amp;domen=1&amp;mark=false&amp;query=zakon+o+zabrani+diskriminacije&amp;tipPretrage=1&amp;tipPropisa=1&amp;domen=1&amp;mojiPropisi=false&amp;datumOd=&amp;datumDo=&amp;groups=-%40--%40--%40--%40--%40-" TargetMode="External"/><Relationship Id="rId56" Type="http://schemas.openxmlformats.org/officeDocument/2006/relationships/hyperlink" Target="https://www.nn.hr/" TargetMode="External"/><Relationship Id="rId8" Type="http://schemas.openxmlformats.org/officeDocument/2006/relationships/endnotes" Target="endnotes.xml"/><Relationship Id="rId51" Type="http://schemas.openxmlformats.org/officeDocument/2006/relationships/hyperlink" Target="http://we2.cekos.com/ce/index.xhtml?&amp;file=f113185&amp;action=propis&amp;path=11318501.html&amp;domen=1&amp;mark=false&amp;query=zakon+o+rodnoj&amp;tipPretrage=1&amp;tipPropisa=1&amp;domen=1&amp;mojiPropisi=false&amp;datumOd=&amp;datumDo=&amp;groups=-%40--%40--%40--%40--%40-" TargetMode="External"/><Relationship Id="rId3" Type="http://schemas.openxmlformats.org/officeDocument/2006/relationships/styles" Target="styles.xml"/><Relationship Id="rId12" Type="http://schemas.openxmlformats.org/officeDocument/2006/relationships/hyperlink" Target="http://narodne-novine.nn.hr/clanci/sluzbeni/2008_07_85_2727.html" TargetMode="External"/><Relationship Id="rId17" Type="http://schemas.openxmlformats.org/officeDocument/2006/relationships/hyperlink" Target="http://narodne-novine.nn.hr/clanci/sluzbeni/2017_06_59_1295.html" TargetMode="External"/><Relationship Id="rId25" Type="http://schemas.openxmlformats.org/officeDocument/2006/relationships/hyperlink" Target="http://www.prs.hr/" TargetMode="External"/><Relationship Id="rId33" Type="http://schemas.openxmlformats.org/officeDocument/2006/relationships/hyperlink" Target="https://narodne-novine.nn.hr/clanci/sluzbeni/2018_12_115_2235.html" TargetMode="External"/><Relationship Id="rId38" Type="http://schemas.openxmlformats.org/officeDocument/2006/relationships/hyperlink" Target="http://we2.cekos.com/ce/index.xhtml?&amp;file=f71524&amp;action=propis&amp;path=07152401.html&amp;domen=1&amp;mark=false&amp;query=zakon+o+radu&amp;tipPretrage=1&amp;tipPropisa=1&amp;domen=1&amp;mojiPropisi=false&amp;datumOd=&amp;datumDo=&amp;groups=-%40--%40--%40--%40--%40-" TargetMode="External"/><Relationship Id="rId46" Type="http://schemas.openxmlformats.org/officeDocument/2006/relationships/hyperlink" Target="http://we2.cekos.com/ce/index.xhtml?&amp;file=f84169&amp;action=propis&amp;path=08416901.html&amp;domen=1&amp;mark=false&amp;query=zakon+o+zabrani+diskriminacije&amp;tipPretrage=1&amp;tipPropisa=1&amp;domen=1&amp;mojiPropisi=false&amp;datumOd=&amp;datumDo=&amp;groups=-%40--%40--%40--%40--%40-" TargetMode="External"/><Relationship Id="rId59" Type="http://schemas.openxmlformats.org/officeDocument/2006/relationships/hyperlink" Target="http://www.academicus.edu.al/nr5/Academicus-MMXII-5-131-142.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aragraf.me/propisi-crnegore/ustav-crne-gore.html" TargetMode="External"/><Relationship Id="rId2" Type="http://schemas.openxmlformats.org/officeDocument/2006/relationships/hyperlink" Target="https://narodne-novine.nn.hr/clanci/sluzbeni/2013_12_157_3290.html" TargetMode="External"/><Relationship Id="rId1" Type="http://schemas.openxmlformats.org/officeDocument/2006/relationships/hyperlink" Target="http://www.instat.gov.al/en/themes/demography-and-social-indicators/gender-and-age-equality/publication/2017/women-and-man-in-albania-2017/" TargetMode="External"/><Relationship Id="rId6" Type="http://schemas.openxmlformats.org/officeDocument/2006/relationships/hyperlink" Target="https://www.paragraf.me/propisi-crnegore/zakon-o-penzijskom-i-invalidskom-osiguranju.html" TargetMode="External"/><Relationship Id="rId5" Type="http://schemas.openxmlformats.org/officeDocument/2006/relationships/hyperlink" Target="http://www.fondpio.me/indexs/starosna.html" TargetMode="External"/><Relationship Id="rId4" Type="http://schemas.openxmlformats.org/officeDocument/2006/relationships/hyperlink" Target="http://www.poslodavci.org/biblioteka/dokumenta-upcg/izvjestaj-zene-u-menadzmentu-u-crnoj-go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ECA27-DBC7-4A03-B33F-9913849C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30</Pages>
  <Words>11994</Words>
  <Characters>68367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25</cp:revision>
  <dcterms:created xsi:type="dcterms:W3CDTF">2018-12-28T09:35:00Z</dcterms:created>
  <dcterms:modified xsi:type="dcterms:W3CDTF">2019-01-29T10:25:00Z</dcterms:modified>
</cp:coreProperties>
</file>